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0" w:rsidRDefault="00353380">
      <w:pPr>
        <w:ind w:firstLine="709"/>
        <w:jc w:val="right"/>
        <w:rPr>
          <w:color w:val="000000"/>
        </w:rPr>
      </w:pPr>
    </w:p>
    <w:p w:rsidR="00353380" w:rsidRDefault="002A6A45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353380" w:rsidRDefault="002A6A45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о проведении стимулирующей акции </w:t>
      </w:r>
    </w:p>
    <w:p w:rsidR="00353380" w:rsidRDefault="002A6A45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«Миллион алых роз»</w:t>
      </w:r>
    </w:p>
    <w:p w:rsidR="00353380" w:rsidRDefault="002A6A45">
      <w:pPr>
        <w:ind w:firstLine="709"/>
        <w:jc w:val="center"/>
        <w:rPr>
          <w:color w:val="000000"/>
        </w:rPr>
      </w:pPr>
      <w:r>
        <w:rPr>
          <w:color w:val="000000"/>
        </w:rPr>
        <w:t>в сети супермаркетов</w:t>
      </w:r>
      <w:r w:rsidR="00FF6D3E">
        <w:rPr>
          <w:color w:val="000000"/>
        </w:rPr>
        <w:t xml:space="preserve"> </w:t>
      </w:r>
      <w:r>
        <w:rPr>
          <w:color w:val="000000"/>
        </w:rPr>
        <w:t>«Система Глобус», кулинарии «Система Глобус»</w:t>
      </w:r>
    </w:p>
    <w:p w:rsidR="00353380" w:rsidRDefault="002A6A45">
      <w:pPr>
        <w:ind w:firstLine="709"/>
        <w:jc w:val="center"/>
        <w:rPr>
          <w:color w:val="000000"/>
        </w:rPr>
      </w:pPr>
      <w:r>
        <w:rPr>
          <w:color w:val="000000"/>
        </w:rPr>
        <w:t>и в службе доставки «Глобус»</w:t>
      </w:r>
    </w:p>
    <w:p w:rsidR="00353380" w:rsidRDefault="00353380">
      <w:pPr>
        <w:ind w:firstLine="709"/>
        <w:jc w:val="both"/>
        <w:rPr>
          <w:color w:val="000000"/>
        </w:rPr>
      </w:pPr>
    </w:p>
    <w:p w:rsidR="00353380" w:rsidRDefault="00353380">
      <w:pPr>
        <w:ind w:firstLine="709"/>
        <w:jc w:val="both"/>
        <w:rPr>
          <w:color w:val="000000"/>
        </w:rPr>
      </w:pPr>
    </w:p>
    <w:p w:rsidR="00353380" w:rsidRDefault="002A6A4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1. Общая информация: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Стимулирующее мероприятие под специальным названием </w:t>
      </w:r>
      <w:r w:rsidRPr="00D7351C">
        <w:rPr>
          <w:b/>
          <w:color w:val="000000"/>
        </w:rPr>
        <w:t>«Миллион алых роз»</w:t>
      </w:r>
      <w:r>
        <w:rPr>
          <w:color w:val="000000"/>
        </w:rPr>
        <w:t xml:space="preserve"> (далее по тексту – Акция) направлено на поддержание интереса к товарам цветочного бутика «Система Глобус», а также партнера акции ООО «Роксэт-С» (ОГРН 1024301315500 ИНН 4345024144, 610000 Кировская область, г. Киров, ул. Московская, д.2А, кабинет №1) в сети супермаркетов «Система Глобус», а также повышение лояльности к Организатору Акции, Правила которой, изложены в настоящем положении и размещены на сайте: </w:t>
      </w:r>
      <w:r>
        <w:rPr>
          <w:lang w:val="en-US"/>
        </w:rPr>
        <w:t>www</w:t>
      </w:r>
      <w:r>
        <w:t>.</w:t>
      </w:r>
      <w:r>
        <w:rPr>
          <w:lang w:val="en-US"/>
        </w:rPr>
        <w:t>s</w:t>
      </w:r>
      <w:r>
        <w:t>-</w:t>
      </w:r>
      <w:r>
        <w:rPr>
          <w:lang w:val="en-US"/>
        </w:rPr>
        <w:t>globus</w:t>
      </w:r>
      <w:r>
        <w:t>.</w:t>
      </w:r>
      <w:r>
        <w:rPr>
          <w:lang w:val="en-US"/>
        </w:rPr>
        <w:t>ru</w:t>
      </w:r>
      <w:r>
        <w:rPr>
          <w:color w:val="000000"/>
          <w:shd w:val="clear" w:color="auto" w:fill="FBFBFB"/>
        </w:rPr>
        <w:t>.</w:t>
      </w:r>
    </w:p>
    <w:p w:rsidR="00353380" w:rsidRDefault="002A6A45">
      <w:pPr>
        <w:ind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1.2. Акция не является лотереей, так как её призовой фонд сформирован за счёт собственных средств Организатора. </w:t>
      </w:r>
    </w:p>
    <w:p w:rsidR="00353380" w:rsidRDefault="002A6A45">
      <w:pPr>
        <w:pStyle w:val="af5"/>
        <w:jc w:val="both"/>
        <w:rPr>
          <w:rFonts w:ascii="Calibri" w:hAnsi="Calibri"/>
          <w:b w:val="0"/>
          <w:i w:val="0"/>
          <w:sz w:val="20"/>
          <w:szCs w:val="20"/>
        </w:rPr>
      </w:pPr>
      <w:r>
        <w:rPr>
          <w:rFonts w:ascii="Calibri" w:hAnsi="Calibri"/>
          <w:b w:val="0"/>
          <w:i w:val="0"/>
          <w:color w:val="000000"/>
          <w:sz w:val="20"/>
          <w:szCs w:val="20"/>
        </w:rPr>
        <w:t>1.3. Организатором акции (далее – Организатор) является Общество с ограниченной ответственностью Региональное Информационное Агентство «Медиа-Аналитик»» (сокращенное наименование ООО РИА «Медиа-Аналитик»,</w:t>
      </w:r>
      <w:r>
        <w:rPr>
          <w:rFonts w:ascii="Calibri" w:hAnsi="Calibri"/>
          <w:b w:val="0"/>
          <w:i w:val="0"/>
          <w:sz w:val="20"/>
          <w:szCs w:val="20"/>
        </w:rPr>
        <w:t>г.Киров, К.Маркса, 62-30, ОГРН 1054316691494 ИНН 4345111693</w:t>
      </w:r>
      <w:r>
        <w:rPr>
          <w:rFonts w:ascii="Calibri" w:hAnsi="Calibri"/>
          <w:b w:val="0"/>
          <w:i w:val="0"/>
          <w:color w:val="000000"/>
          <w:sz w:val="20"/>
          <w:szCs w:val="20"/>
        </w:rPr>
        <w:t xml:space="preserve">), осуществляющее розыгрыш призов. Сайт в сети Интернет, на котором в течение периода проведения Акции можно ознакомиться с информацией о проводимой Акции: </w:t>
      </w:r>
      <w:hyperlink r:id="rId8" w:history="1">
        <w:r>
          <w:rPr>
            <w:rStyle w:val="ac"/>
            <w:rFonts w:ascii="Calibri" w:hAnsi="Calibri"/>
            <w:color w:val="000000"/>
            <w:sz w:val="20"/>
            <w:szCs w:val="20"/>
            <w:lang w:val="en-US"/>
          </w:rPr>
          <w:t>www</w:t>
        </w:r>
        <w:r>
          <w:rPr>
            <w:rStyle w:val="ac"/>
            <w:rFonts w:ascii="Calibri" w:hAnsi="Calibri"/>
            <w:color w:val="000000"/>
            <w:sz w:val="20"/>
            <w:szCs w:val="20"/>
          </w:rPr>
          <w:t>.</w:t>
        </w:r>
        <w:r>
          <w:rPr>
            <w:rStyle w:val="ac"/>
            <w:rFonts w:ascii="Calibri" w:hAnsi="Calibri"/>
            <w:color w:val="000000"/>
            <w:sz w:val="20"/>
            <w:szCs w:val="20"/>
            <w:lang w:val="en-US"/>
          </w:rPr>
          <w:t>s</w:t>
        </w:r>
        <w:r>
          <w:rPr>
            <w:rStyle w:val="ac"/>
            <w:rFonts w:ascii="Calibri" w:hAnsi="Calibri"/>
            <w:color w:val="000000"/>
            <w:sz w:val="20"/>
            <w:szCs w:val="20"/>
          </w:rPr>
          <w:t>-</w:t>
        </w:r>
        <w:r>
          <w:rPr>
            <w:rStyle w:val="ac"/>
            <w:rFonts w:ascii="Calibri" w:hAnsi="Calibri"/>
            <w:color w:val="000000"/>
            <w:sz w:val="20"/>
            <w:szCs w:val="20"/>
            <w:lang w:val="en-US"/>
          </w:rPr>
          <w:t>globus</w:t>
        </w:r>
        <w:r>
          <w:rPr>
            <w:rStyle w:val="ac"/>
            <w:rFonts w:ascii="Calibri" w:hAnsi="Calibri"/>
            <w:color w:val="000000"/>
            <w:sz w:val="20"/>
            <w:szCs w:val="20"/>
          </w:rPr>
          <w:t>.</w:t>
        </w:r>
        <w:r>
          <w:rPr>
            <w:rStyle w:val="ac"/>
            <w:rFonts w:ascii="Calibri" w:hAnsi="Calibri"/>
            <w:color w:val="000000"/>
            <w:sz w:val="20"/>
            <w:szCs w:val="20"/>
            <w:lang w:val="en-US"/>
          </w:rPr>
          <w:t>ru</w:t>
        </w:r>
      </w:hyperlink>
      <w:r>
        <w:rPr>
          <w:rFonts w:ascii="Calibri" w:hAnsi="Calibri"/>
          <w:b w:val="0"/>
          <w:i w:val="0"/>
          <w:sz w:val="20"/>
          <w:szCs w:val="20"/>
        </w:rPr>
        <w:t>.</w:t>
      </w:r>
    </w:p>
    <w:p w:rsidR="00353380" w:rsidRDefault="002A6A45">
      <w:pPr>
        <w:jc w:val="both"/>
        <w:rPr>
          <w:color w:val="FF0000"/>
        </w:rPr>
      </w:pPr>
      <w:r>
        <w:rPr>
          <w:color w:val="000000"/>
        </w:rPr>
        <w:tab/>
        <w:t>1.4. Участник акции (далее – Участник) – физическое лицо, выполнившее условия акции, указанные в разделе 3 настоящего положения.</w:t>
      </w:r>
    </w:p>
    <w:p w:rsidR="00353380" w:rsidRDefault="002A6A45">
      <w:pPr>
        <w:jc w:val="both"/>
        <w:rPr>
          <w:color w:val="000000"/>
        </w:rPr>
      </w:pPr>
      <w:r>
        <w:rPr>
          <w:color w:val="000000"/>
        </w:rPr>
        <w:tab/>
        <w:t>1.5. Розыгрыш призов (далее Розыгрыш) – процедура определения Победителей Акции, осуществляемая в соответствии с п.4. настоящего Положения.</w:t>
      </w:r>
    </w:p>
    <w:p w:rsidR="00353380" w:rsidRDefault="002A6A45">
      <w:pPr>
        <w:jc w:val="both"/>
        <w:rPr>
          <w:color w:val="00B050"/>
        </w:rPr>
      </w:pPr>
      <w:r>
        <w:rPr>
          <w:color w:val="000000"/>
        </w:rPr>
        <w:tab/>
        <w:t>1.6. Победители Розыгрыша (далее - Победители)</w:t>
      </w:r>
      <w:r w:rsidR="003968E8">
        <w:rPr>
          <w:color w:val="000000"/>
        </w:rPr>
        <w:t xml:space="preserve"> </w:t>
      </w:r>
      <w:r>
        <w:rPr>
          <w:color w:val="000000"/>
        </w:rPr>
        <w:t>– Участники акции, признанные выигравшими в порядке, установленном в п.4. настоящего Положения, являющийся владельцем карты «Система Глобус».</w:t>
      </w:r>
    </w:p>
    <w:p w:rsidR="00353380" w:rsidRPr="00F158F7" w:rsidRDefault="002A6A45">
      <w:pPr>
        <w:jc w:val="both"/>
        <w:rPr>
          <w:color w:val="000000"/>
        </w:rPr>
      </w:pPr>
      <w:r>
        <w:rPr>
          <w:color w:val="000000"/>
        </w:rPr>
        <w:tab/>
        <w:t>1.7</w:t>
      </w:r>
      <w:r w:rsidRPr="00F158F7">
        <w:rPr>
          <w:color w:val="000000"/>
        </w:rPr>
        <w:t xml:space="preserve">. Призы Акции: 50 букетов </w:t>
      </w:r>
      <w:r w:rsidR="00AE35D8" w:rsidRPr="00F158F7">
        <w:rPr>
          <w:color w:val="000000"/>
        </w:rPr>
        <w:t>роз</w:t>
      </w:r>
      <w:r w:rsidRPr="00F158F7">
        <w:rPr>
          <w:color w:val="000000"/>
        </w:rPr>
        <w:t xml:space="preserve"> </w:t>
      </w:r>
      <w:r w:rsidR="00AE35D8" w:rsidRPr="00F158F7">
        <w:rPr>
          <w:color w:val="000000"/>
        </w:rPr>
        <w:t xml:space="preserve">высотой </w:t>
      </w:r>
      <w:r w:rsidRPr="00F158F7">
        <w:rPr>
          <w:color w:val="000000"/>
        </w:rPr>
        <w:t>60 см, стоимостью до 4 000 (четырех тысяч) рублей каждый</w:t>
      </w:r>
      <w:r w:rsidR="00AE35D8" w:rsidRPr="00F158F7">
        <w:rPr>
          <w:color w:val="000000"/>
        </w:rPr>
        <w:t xml:space="preserve"> букет</w:t>
      </w:r>
      <w:r w:rsidRPr="00F158F7">
        <w:rPr>
          <w:color w:val="000000"/>
        </w:rPr>
        <w:t>, в каждом букете 51 роза</w:t>
      </w:r>
      <w:r w:rsidR="00AE35D8" w:rsidRPr="00F158F7">
        <w:rPr>
          <w:color w:val="000000"/>
        </w:rPr>
        <w:t xml:space="preserve"> красного цвета</w:t>
      </w:r>
      <w:r w:rsidRPr="00F158F7">
        <w:rPr>
          <w:color w:val="000000"/>
        </w:rPr>
        <w:t>. Цвет и размер роз может быть изменен в любой момент в зависимости от наличия товара у Организатора акции.</w:t>
      </w:r>
    </w:p>
    <w:p w:rsidR="00353380" w:rsidRPr="00F158F7" w:rsidRDefault="002A6A45">
      <w:pPr>
        <w:rPr>
          <w:color w:val="000000"/>
        </w:rPr>
      </w:pPr>
      <w:r w:rsidRPr="00F158F7">
        <w:rPr>
          <w:color w:val="000000"/>
        </w:rPr>
        <w:tab/>
      </w:r>
    </w:p>
    <w:p w:rsidR="00353380" w:rsidRPr="00F158F7" w:rsidRDefault="002A6A45">
      <w:pPr>
        <w:ind w:firstLine="709"/>
        <w:jc w:val="both"/>
        <w:rPr>
          <w:b/>
          <w:color w:val="000000"/>
        </w:rPr>
      </w:pPr>
      <w:r w:rsidRPr="00F158F7">
        <w:rPr>
          <w:b/>
          <w:color w:val="000000"/>
        </w:rPr>
        <w:t>2. Сроки и территория проведения Акции</w:t>
      </w:r>
    </w:p>
    <w:p w:rsidR="00353380" w:rsidRDefault="002A6A45">
      <w:pPr>
        <w:ind w:firstLine="708"/>
        <w:jc w:val="both"/>
        <w:rPr>
          <w:color w:val="000000"/>
        </w:rPr>
      </w:pPr>
      <w:r w:rsidRPr="00F158F7">
        <w:rPr>
          <w:color w:val="000000"/>
        </w:rPr>
        <w:t>2.1. Срок проведения акции с 00 часов 00 минут 00 секунд 01.03.202</w:t>
      </w:r>
      <w:r w:rsidR="00F158F7" w:rsidRPr="00F158F7">
        <w:rPr>
          <w:color w:val="000000"/>
        </w:rPr>
        <w:t>3</w:t>
      </w:r>
      <w:r w:rsidRPr="00F158F7">
        <w:rPr>
          <w:color w:val="000000"/>
        </w:rPr>
        <w:t xml:space="preserve"> г. по 23 часа 59 минут 59 секунд </w:t>
      </w:r>
      <w:r w:rsidR="00C63819">
        <w:rPr>
          <w:color w:val="000000"/>
        </w:rPr>
        <w:t>31</w:t>
      </w:r>
      <w:r w:rsidRPr="00F158F7">
        <w:rPr>
          <w:color w:val="000000"/>
        </w:rPr>
        <w:t>.03.202</w:t>
      </w:r>
      <w:r w:rsidR="00F158F7" w:rsidRPr="00F158F7">
        <w:rPr>
          <w:color w:val="000000"/>
        </w:rPr>
        <w:t>3</w:t>
      </w:r>
      <w:r w:rsidRPr="00F158F7">
        <w:rPr>
          <w:color w:val="000000"/>
        </w:rPr>
        <w:t xml:space="preserve"> г. Организатор оставляет за собой право изменить сроки проведения Акции.</w:t>
      </w:r>
      <w:r>
        <w:rPr>
          <w:color w:val="000000"/>
        </w:rPr>
        <w:t xml:space="preserve">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>2.2. Акция проводится Организатором на территории супермаркетов «Система Глобус» (Кировская область), кулинарии «Система Глобус»</w:t>
      </w:r>
      <w:r w:rsidR="002348E7">
        <w:rPr>
          <w:color w:val="000000"/>
        </w:rPr>
        <w:t>, в Цветочных бутиках «Система Глобус»,</w:t>
      </w:r>
      <w:r>
        <w:rPr>
          <w:color w:val="000000"/>
        </w:rPr>
        <w:t xml:space="preserve"> в службе доставки «Глобус»</w:t>
      </w:r>
      <w:r w:rsidR="00BB7551">
        <w:rPr>
          <w:color w:val="000000"/>
        </w:rPr>
        <w:t xml:space="preserve"> zakaz.s-globus.ru</w:t>
      </w:r>
      <w:r>
        <w:rPr>
          <w:color w:val="000000"/>
        </w:rPr>
        <w:t xml:space="preserve">, </w:t>
      </w:r>
      <w:r w:rsidR="002348E7">
        <w:rPr>
          <w:color w:val="000000"/>
        </w:rPr>
        <w:t>в интернет магазине цветы-глобус.рф,</w:t>
      </w:r>
      <w:r w:rsidR="00F66CCB">
        <w:rPr>
          <w:color w:val="000000"/>
        </w:rPr>
        <w:t xml:space="preserve"> на сайте </w:t>
      </w:r>
      <w:r w:rsidR="00F66CCB" w:rsidRPr="00F66CCB">
        <w:rPr>
          <w:color w:val="000000"/>
        </w:rPr>
        <w:t>kulinariya-globus.ru</w:t>
      </w:r>
      <w:r w:rsidR="00F66CCB">
        <w:rPr>
          <w:color w:val="000000"/>
        </w:rPr>
        <w:t>,</w:t>
      </w:r>
      <w:r w:rsidR="002348E7">
        <w:rPr>
          <w:color w:val="000000"/>
        </w:rPr>
        <w:t xml:space="preserve"> подробнее</w:t>
      </w:r>
      <w:r>
        <w:rPr>
          <w:color w:val="000000"/>
        </w:rPr>
        <w:t xml:space="preserve"> в Приложении №1.</w:t>
      </w:r>
    </w:p>
    <w:p w:rsidR="00353380" w:rsidRDefault="00353380">
      <w:pPr>
        <w:ind w:firstLine="709"/>
        <w:jc w:val="both"/>
        <w:rPr>
          <w:b/>
          <w:color w:val="000000"/>
        </w:rPr>
      </w:pPr>
    </w:p>
    <w:p w:rsidR="00353380" w:rsidRDefault="002A6A4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 Условия участия в Акции</w:t>
      </w:r>
    </w:p>
    <w:p w:rsidR="006371B3" w:rsidRDefault="006371B3" w:rsidP="006371B3">
      <w:pPr>
        <w:ind w:firstLine="709"/>
        <w:jc w:val="both"/>
        <w:rPr>
          <w:color w:val="000000"/>
        </w:rPr>
      </w:pPr>
      <w:r w:rsidRPr="006371B3">
        <w:rPr>
          <w:color w:val="000000"/>
        </w:rPr>
        <w:t>3.1. Для участия в Акции Покупателю необходимо в срок, указанный в п.2.1. настоящего Положения, выполнить условия акции, осуществив единовременную покупку в супермаркете «Система Глоб</w:t>
      </w:r>
      <w:r w:rsidR="00C46BFE">
        <w:rPr>
          <w:color w:val="000000"/>
        </w:rPr>
        <w:t xml:space="preserve">ус», кулинарии «Система Глобус», Цветочных Бутиках «Система Глобус» </w:t>
      </w:r>
      <w:r w:rsidRPr="006371B3">
        <w:rPr>
          <w:color w:val="000000"/>
        </w:rPr>
        <w:t>(список предприятий-участников акции в Приложении №1) или оформив покупку на сайте zakaz.s-globus.ru, интернет магазине цветы-глобус.рф или на сайте kulinariya-globus.ru на сумму от 888 (восемьсот восемьдесят восемь) рублей 00 копеек* с применением бонусной карты «Система Глобус» за наличные средства или посредством оплаты банковской карты.</w:t>
      </w:r>
    </w:p>
    <w:p w:rsidR="00353380" w:rsidRDefault="002A6A45">
      <w:pPr>
        <w:ind w:left="708" w:firstLine="1"/>
        <w:jc w:val="both"/>
        <w:rPr>
          <w:color w:val="000000"/>
        </w:rPr>
      </w:pPr>
      <w:r>
        <w:rPr>
          <w:color w:val="000000"/>
        </w:rPr>
        <w:t>При выполнении условий акции участник получает 1 купон (печатается вместе с чеком).</w:t>
      </w:r>
    </w:p>
    <w:p w:rsidR="00353380" w:rsidRDefault="002A6A45">
      <w:pPr>
        <w:ind w:firstLine="708"/>
        <w:jc w:val="both"/>
        <w:rPr>
          <w:b/>
          <w:i/>
          <w:color w:val="000000"/>
        </w:rPr>
      </w:pPr>
      <w:r>
        <w:rPr>
          <w:b/>
          <w:i/>
          <w:color w:val="000000"/>
        </w:rPr>
        <w:t>* Действие акции не распространяется на покупку табачных изделий и алкогольной продукции.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>Покупатель может участвовать в Акции неограниченное количество раз.</w:t>
      </w:r>
    </w:p>
    <w:p w:rsidR="00353380" w:rsidRDefault="002A6A45">
      <w:pPr>
        <w:ind w:firstLine="708"/>
        <w:jc w:val="both"/>
        <w:rPr>
          <w:color w:val="000000"/>
        </w:rPr>
      </w:pPr>
      <w:r>
        <w:rPr>
          <w:color w:val="000000"/>
        </w:rPr>
        <w:t>Выполнение условий участия в Акции и получение купона является подтверждением согласия с Условиями акции.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Данный купон (отрывная часть) носит справочный характер, сохранение купона </w:t>
      </w:r>
      <w:r>
        <w:rPr>
          <w:b/>
          <w:color w:val="000000"/>
        </w:rPr>
        <w:t>НЕ обязательно</w:t>
      </w:r>
      <w:r>
        <w:rPr>
          <w:color w:val="000000"/>
        </w:rPr>
        <w:t xml:space="preserve"> для участия в розыгрыше и получения приза. Идентификация </w:t>
      </w:r>
      <w:r w:rsidR="00AE35D8">
        <w:rPr>
          <w:color w:val="000000"/>
        </w:rPr>
        <w:t>участников и</w:t>
      </w:r>
      <w:r>
        <w:rPr>
          <w:color w:val="000000"/>
        </w:rPr>
        <w:t xml:space="preserve"> победителей осуществляется по данным, указанным при активации бонусной карты.</w:t>
      </w:r>
    </w:p>
    <w:p w:rsidR="00353380" w:rsidRDefault="002A6A4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4. Порядок и срок определения победителей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r>
        <w:rPr>
          <w:color w:val="000000"/>
          <w:shd w:val="clear" w:color="auto" w:fill="FFFFFF"/>
        </w:rPr>
        <w:t>Розыгрыш призов будет проводиться</w:t>
      </w:r>
      <w:r w:rsidR="00AE35D8">
        <w:rPr>
          <w:color w:val="000000"/>
          <w:shd w:val="clear" w:color="auto" w:fill="FFFFFF"/>
        </w:rPr>
        <w:t xml:space="preserve"> </w:t>
      </w:r>
      <w:r w:rsidR="00C63819">
        <w:rPr>
          <w:b/>
          <w:color w:val="000000"/>
        </w:rPr>
        <w:t>04.04</w:t>
      </w:r>
      <w:r>
        <w:rPr>
          <w:b/>
          <w:color w:val="000000"/>
        </w:rPr>
        <w:t>.202</w:t>
      </w:r>
      <w:r w:rsidR="00F158F7">
        <w:rPr>
          <w:b/>
          <w:color w:val="000000"/>
        </w:rPr>
        <w:t>3</w:t>
      </w:r>
      <w:r>
        <w:rPr>
          <w:b/>
          <w:color w:val="000000"/>
        </w:rPr>
        <w:t xml:space="preserve"> г. (</w:t>
      </w:r>
      <w:r w:rsidR="00F158F7">
        <w:rPr>
          <w:b/>
          <w:color w:val="000000"/>
        </w:rPr>
        <w:t>вторник)</w:t>
      </w:r>
      <w:r>
        <w:rPr>
          <w:b/>
          <w:color w:val="000000"/>
        </w:rPr>
        <w:t xml:space="preserve"> в 14:00</w:t>
      </w:r>
      <w:r>
        <w:rPr>
          <w:color w:val="000000"/>
        </w:rPr>
        <w:t xml:space="preserve"> по Московскому времени, в  прямой трансляции в группе «ВКонтакте» (</w:t>
      </w:r>
      <w:r>
        <w:rPr>
          <w:color w:val="000000"/>
          <w:lang w:val="en-US"/>
        </w:rPr>
        <w:t>www</w:t>
      </w:r>
      <w:r w:rsidR="00743C83">
        <w:rPr>
          <w:color w:val="000000"/>
        </w:rPr>
        <w:t>.vk.com/sglobus)</w:t>
      </w:r>
      <w:r>
        <w:rPr>
          <w:color w:val="000000"/>
        </w:rPr>
        <w:t>. В ходе данного розыгрыша будут разыграны</w:t>
      </w:r>
      <w:r w:rsidR="00AE35D8">
        <w:rPr>
          <w:color w:val="000000"/>
        </w:rPr>
        <w:t xml:space="preserve"> </w:t>
      </w:r>
      <w:r>
        <w:rPr>
          <w:color w:val="000000"/>
        </w:rPr>
        <w:t>все призы акции.</w:t>
      </w:r>
    </w:p>
    <w:p w:rsidR="00353380" w:rsidRDefault="002A6A45">
      <w:pPr>
        <w:ind w:firstLine="709"/>
        <w:jc w:val="both"/>
        <w:rPr>
          <w:color w:val="000000"/>
        </w:rPr>
      </w:pPr>
      <w:r w:rsidRPr="00416C2E">
        <w:rPr>
          <w:color w:val="000000"/>
        </w:rPr>
        <w:t>Все купоны, выданные за период</w:t>
      </w:r>
      <w:r w:rsidR="00416C2E">
        <w:rPr>
          <w:color w:val="000000"/>
        </w:rPr>
        <w:t xml:space="preserve"> с 01.03.202</w:t>
      </w:r>
      <w:r w:rsidR="00F158F7">
        <w:rPr>
          <w:color w:val="000000"/>
        </w:rPr>
        <w:t>3</w:t>
      </w:r>
      <w:r w:rsidR="00416C2E">
        <w:rPr>
          <w:color w:val="000000"/>
        </w:rPr>
        <w:t xml:space="preserve"> по </w:t>
      </w:r>
      <w:r w:rsidR="00C63819">
        <w:rPr>
          <w:color w:val="000000"/>
        </w:rPr>
        <w:t>31</w:t>
      </w:r>
      <w:r w:rsidR="00416C2E">
        <w:rPr>
          <w:color w:val="000000"/>
        </w:rPr>
        <w:t>.03.202</w:t>
      </w:r>
      <w:r w:rsidR="00F158F7">
        <w:rPr>
          <w:color w:val="000000"/>
        </w:rPr>
        <w:t>3</w:t>
      </w:r>
      <w:r w:rsidR="00416C2E">
        <w:rPr>
          <w:color w:val="000000"/>
        </w:rPr>
        <w:t xml:space="preserve"> (вкл.) </w:t>
      </w:r>
      <w:r w:rsidR="00416C2E" w:rsidRPr="00416C2E">
        <w:rPr>
          <w:color w:val="000000"/>
        </w:rPr>
        <w:t>попадают в электронный реестр Участников розыгрыша. Реестр</w:t>
      </w:r>
      <w:r w:rsidR="00416C2E">
        <w:rPr>
          <w:color w:val="000000"/>
        </w:rPr>
        <w:t xml:space="preserve"> Участников</w:t>
      </w:r>
      <w:r w:rsidR="00416C2E" w:rsidRPr="00416C2E">
        <w:rPr>
          <w:color w:val="000000"/>
        </w:rPr>
        <w:t xml:space="preserve"> размещается на сайте </w:t>
      </w:r>
      <w:r w:rsidR="00416C2E" w:rsidRPr="00416C2E">
        <w:rPr>
          <w:color w:val="000000"/>
          <w:lang w:val="en-US"/>
        </w:rPr>
        <w:t>s</w:t>
      </w:r>
      <w:r w:rsidR="00416C2E" w:rsidRPr="00416C2E">
        <w:rPr>
          <w:color w:val="000000"/>
        </w:rPr>
        <w:t>-</w:t>
      </w:r>
      <w:r w:rsidR="00416C2E" w:rsidRPr="00416C2E">
        <w:rPr>
          <w:color w:val="000000"/>
          <w:lang w:val="en-US"/>
        </w:rPr>
        <w:t>globus</w:t>
      </w:r>
      <w:r w:rsidR="00416C2E" w:rsidRPr="00416C2E">
        <w:rPr>
          <w:color w:val="000000"/>
        </w:rPr>
        <w:t>.</w:t>
      </w:r>
      <w:r w:rsidR="00416C2E" w:rsidRPr="00416C2E">
        <w:rPr>
          <w:color w:val="000000"/>
          <w:lang w:val="en-US"/>
        </w:rPr>
        <w:t>ru</w:t>
      </w:r>
      <w:r w:rsidR="00416C2E" w:rsidRPr="00416C2E">
        <w:rPr>
          <w:color w:val="000000"/>
        </w:rPr>
        <w:t xml:space="preserve"> не позднее 12.00 </w:t>
      </w:r>
      <w:r w:rsidR="00C63819">
        <w:rPr>
          <w:color w:val="000000"/>
        </w:rPr>
        <w:t>04</w:t>
      </w:r>
      <w:r w:rsidR="00416C2E" w:rsidRPr="00416C2E">
        <w:rPr>
          <w:color w:val="000000"/>
        </w:rPr>
        <w:t xml:space="preserve"> </w:t>
      </w:r>
      <w:r w:rsidR="00C63819">
        <w:rPr>
          <w:color w:val="000000"/>
        </w:rPr>
        <w:t>апреля</w:t>
      </w:r>
      <w:r w:rsidR="00416C2E" w:rsidRPr="00416C2E">
        <w:rPr>
          <w:color w:val="000000"/>
        </w:rPr>
        <w:t xml:space="preserve"> 2022 в виде электронного файла.</w:t>
      </w:r>
    </w:p>
    <w:p w:rsidR="00416C2E" w:rsidRPr="00416C2E" w:rsidRDefault="00416C2E" w:rsidP="00416C2E">
      <w:pPr>
        <w:ind w:left="720"/>
        <w:jc w:val="both"/>
        <w:rPr>
          <w:rFonts w:cs="Calibri"/>
          <w:color w:val="000000"/>
        </w:rPr>
      </w:pPr>
      <w:r>
        <w:rPr>
          <w:color w:val="000000"/>
        </w:rPr>
        <w:t xml:space="preserve">Всем Участникам акции </w:t>
      </w:r>
      <w:r>
        <w:rPr>
          <w:rFonts w:cs="Calibri"/>
          <w:color w:val="000000"/>
        </w:rPr>
        <w:t xml:space="preserve">последовательно присваиваются номера 1,2,3 и так далее, до номера последнего участника. </w:t>
      </w:r>
      <w:r w:rsidRPr="00554E35">
        <w:rPr>
          <w:rFonts w:cs="Calibri"/>
          <w:color w:val="000000"/>
        </w:rPr>
        <w:t>Розыгрыш производится путем</w:t>
      </w:r>
      <w:r>
        <w:rPr>
          <w:rFonts w:cs="Calibri"/>
          <w:color w:val="000000"/>
        </w:rPr>
        <w:t xml:space="preserve"> определения 50 случайных чисел в заданном интервале, соответствующем количеству участников </w:t>
      </w:r>
      <w:r w:rsidRPr="002D16F4">
        <w:rPr>
          <w:rFonts w:cs="Calibri"/>
          <w:b/>
          <w:color w:val="000000"/>
        </w:rPr>
        <w:t>Розыгрыша</w:t>
      </w:r>
      <w:r>
        <w:rPr>
          <w:rFonts w:cs="Calibri"/>
          <w:color w:val="000000"/>
        </w:rPr>
        <w:t xml:space="preserve">. Победителем становится участник, чей последовательный номер совпал с номером сгенерированным </w:t>
      </w:r>
      <w:hyperlink r:id="rId9" w:history="1">
        <w:r w:rsidRPr="00DC1F8D">
          <w:rPr>
            <w:rStyle w:val="ac"/>
            <w:rFonts w:cs="Calibri"/>
          </w:rPr>
          <w:t>https://randstuff.ru/number/</w:t>
        </w:r>
      </w:hyperlink>
    </w:p>
    <w:p w:rsidR="00353380" w:rsidRDefault="002A6A45">
      <w:pPr>
        <w:ind w:left="708"/>
        <w:rPr>
          <w:color w:val="000000"/>
        </w:rPr>
      </w:pPr>
      <w:r w:rsidRPr="00416C2E">
        <w:rPr>
          <w:color w:val="000000"/>
        </w:rPr>
        <w:t xml:space="preserve">4.2. </w:t>
      </w:r>
      <w:r w:rsidRPr="00416C2E">
        <w:t>Контроль за проведением Роз</w:t>
      </w:r>
      <w:r w:rsidR="00AE35D8" w:rsidRPr="00416C2E">
        <w:t>ыгрыша и соблюдением настоящих У</w:t>
      </w:r>
      <w:r w:rsidRPr="00416C2E">
        <w:t>словий осуществляет Организатор.</w:t>
      </w:r>
      <w:r w:rsidR="00AE35D8" w:rsidRPr="00416C2E">
        <w:t xml:space="preserve"> </w:t>
      </w:r>
      <w:r w:rsidRPr="00416C2E">
        <w:rPr>
          <w:color w:val="000000"/>
        </w:rPr>
        <w:t>Организатор оставляет за собой право изменить дату и время Розыгрыша призов.</w:t>
      </w:r>
      <w:r>
        <w:rPr>
          <w:color w:val="000000"/>
        </w:rPr>
        <w:t xml:space="preserve"> </w:t>
      </w:r>
    </w:p>
    <w:p w:rsidR="00353380" w:rsidRDefault="00353380">
      <w:pPr>
        <w:ind w:left="708"/>
        <w:rPr>
          <w:color w:val="000000"/>
        </w:rPr>
      </w:pPr>
    </w:p>
    <w:p w:rsidR="00353380" w:rsidRDefault="002A6A4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5. Порядок и срок</w:t>
      </w:r>
      <w:r w:rsidR="00AE35D8">
        <w:rPr>
          <w:b/>
          <w:color w:val="000000"/>
        </w:rPr>
        <w:t xml:space="preserve"> </w:t>
      </w:r>
      <w:r>
        <w:rPr>
          <w:b/>
          <w:color w:val="000000"/>
        </w:rPr>
        <w:t>получения призов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5.1. Для получения приза победителям розыгрыша необходимо в период </w:t>
      </w:r>
      <w:r w:rsidRPr="00416C2E">
        <w:rPr>
          <w:color w:val="000000"/>
        </w:rPr>
        <w:t xml:space="preserve">с </w:t>
      </w:r>
      <w:r w:rsidR="00C63819">
        <w:rPr>
          <w:color w:val="000000"/>
        </w:rPr>
        <w:t>05.04</w:t>
      </w:r>
      <w:r w:rsidRPr="00416C2E">
        <w:rPr>
          <w:color w:val="000000"/>
        </w:rPr>
        <w:t>.202</w:t>
      </w:r>
      <w:r w:rsidR="00F158F7">
        <w:rPr>
          <w:color w:val="000000"/>
        </w:rPr>
        <w:t>3</w:t>
      </w:r>
      <w:r>
        <w:rPr>
          <w:color w:val="000000"/>
        </w:rPr>
        <w:t xml:space="preserve"> г. по </w:t>
      </w:r>
      <w:r w:rsidR="00C63819">
        <w:rPr>
          <w:color w:val="000000"/>
        </w:rPr>
        <w:t>16</w:t>
      </w:r>
      <w:r>
        <w:rPr>
          <w:color w:val="000000"/>
        </w:rPr>
        <w:t>.0</w:t>
      </w:r>
      <w:r w:rsidR="00C63819">
        <w:rPr>
          <w:color w:val="000000"/>
        </w:rPr>
        <w:t>4</w:t>
      </w:r>
      <w:r>
        <w:rPr>
          <w:color w:val="000000"/>
        </w:rPr>
        <w:t>.202</w:t>
      </w:r>
      <w:r w:rsidR="00F158F7">
        <w:rPr>
          <w:color w:val="000000"/>
        </w:rPr>
        <w:t>3</w:t>
      </w:r>
      <w:r>
        <w:rPr>
          <w:color w:val="000000"/>
        </w:rPr>
        <w:t xml:space="preserve"> г. обратиться  в </w:t>
      </w:r>
      <w:r>
        <w:rPr>
          <w:rFonts w:eastAsia="Times New Roman"/>
          <w:color w:val="000000"/>
          <w:lang w:eastAsia="ru-RU"/>
        </w:rPr>
        <w:t>Центр обслуживания клиентов  ООО «Роксэт-С» по адресу: г. Киров, ул. Воровского, д. 135, ТЦ «Глобус», 1 этаж, тел: 8 (8332) 711-700, ежедневно с 10:00 до 21:00, перерыв на обед с 14:00 до 14:30, для оформления заявки на доставку букетов.</w:t>
      </w:r>
      <w:r w:rsidR="005F1AA7">
        <w:rPr>
          <w:rFonts w:eastAsia="Times New Roman"/>
          <w:color w:val="000000"/>
          <w:lang w:eastAsia="ru-RU"/>
        </w:rPr>
        <w:t xml:space="preserve"> </w:t>
      </w:r>
      <w:r>
        <w:rPr>
          <w:color w:val="000000"/>
        </w:rPr>
        <w:t>При себе необходимо иметь паспорт, СНИЛС и ИНН (если имеется).</w:t>
      </w:r>
      <w:r w:rsidR="005F1AA7">
        <w:rPr>
          <w:color w:val="000000"/>
        </w:rPr>
        <w:t xml:space="preserve"> </w:t>
      </w:r>
      <w:r w:rsidRPr="00416C2E">
        <w:rPr>
          <w:color w:val="000000"/>
        </w:rPr>
        <w:t>При получении приза, победителем заполняется акт приема-пер</w:t>
      </w:r>
      <w:r w:rsidR="00416C2E" w:rsidRPr="00416C2E">
        <w:rPr>
          <w:color w:val="000000"/>
        </w:rPr>
        <w:t>едачи в 3ех экземплярах</w:t>
      </w:r>
      <w:r w:rsidRPr="00416C2E">
        <w:rPr>
          <w:color w:val="000000"/>
        </w:rPr>
        <w:t>.</w:t>
      </w:r>
    </w:p>
    <w:p w:rsidR="00353380" w:rsidRDefault="006371B3">
      <w:pPr>
        <w:ind w:firstLine="709"/>
        <w:jc w:val="both"/>
        <w:rPr>
          <w:color w:val="000000"/>
        </w:rPr>
      </w:pPr>
      <w:r w:rsidRPr="006371B3">
        <w:rPr>
          <w:color w:val="000000"/>
        </w:rPr>
        <w:t xml:space="preserve">Доставка букетов может быть оформлена на период с </w:t>
      </w:r>
      <w:r w:rsidR="00C63819">
        <w:rPr>
          <w:color w:val="000000"/>
        </w:rPr>
        <w:t>05.04</w:t>
      </w:r>
      <w:r w:rsidRPr="006371B3">
        <w:rPr>
          <w:color w:val="000000"/>
        </w:rPr>
        <w:t xml:space="preserve">.2023 по </w:t>
      </w:r>
      <w:r w:rsidR="00C63819">
        <w:rPr>
          <w:color w:val="000000"/>
        </w:rPr>
        <w:t>30</w:t>
      </w:r>
      <w:r w:rsidRPr="006371B3">
        <w:rPr>
          <w:color w:val="000000"/>
        </w:rPr>
        <w:t xml:space="preserve">.04.2023г. по согласованному адресу с победителем розыгрыша. Доставка осуществляется в срок до 7 (семи) календарных дней с момента оформления заявки. Доставка призов производится с 10 до 22 часов ежедневно. Также подарок можно забрать самовывозом из ТРЦ «Глобус» ул. Воровского 135, в период с </w:t>
      </w:r>
      <w:r w:rsidR="00C63819">
        <w:rPr>
          <w:color w:val="000000"/>
        </w:rPr>
        <w:t>05.04</w:t>
      </w:r>
      <w:r w:rsidRPr="006371B3">
        <w:rPr>
          <w:color w:val="000000"/>
        </w:rPr>
        <w:t xml:space="preserve">.2023г по </w:t>
      </w:r>
      <w:r w:rsidR="00C63819">
        <w:rPr>
          <w:color w:val="000000"/>
        </w:rPr>
        <w:t>30</w:t>
      </w:r>
      <w:r w:rsidRPr="006371B3">
        <w:rPr>
          <w:color w:val="000000"/>
        </w:rPr>
        <w:t>.04.2023г, оформив заявку в Центр обслуживания клиентов. Подготовка приза акции может осуществляться в срок до 7 (семи) календарных дней с момента оформления заявки.</w:t>
      </w:r>
    </w:p>
    <w:p w:rsidR="006371B3" w:rsidRDefault="006371B3">
      <w:pPr>
        <w:ind w:firstLine="709"/>
        <w:jc w:val="both"/>
        <w:rPr>
          <w:color w:val="000000"/>
        </w:rPr>
      </w:pPr>
    </w:p>
    <w:p w:rsidR="00353380" w:rsidRDefault="002A6A4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6. Права и обязанности Участников и Организатора Акции </w:t>
      </w:r>
    </w:p>
    <w:p w:rsidR="00353380" w:rsidRDefault="002A6A45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6.1. Права Участников: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6.1.1. Принимать участие в Акции в порядке, определенном настоящим Положением, получать информацию об изменениях в условиях проводимой Акции;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6.1.2. Каждый Участник может принять участие в Акции неограниченное количество раз;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>6.1.3. Получать информацию обо всех изменениях Акции;</w:t>
      </w:r>
    </w:p>
    <w:p w:rsidR="00353380" w:rsidRDefault="00353380">
      <w:pPr>
        <w:ind w:firstLine="709"/>
        <w:jc w:val="both"/>
        <w:rPr>
          <w:color w:val="000000"/>
        </w:rPr>
      </w:pPr>
    </w:p>
    <w:p w:rsidR="00353380" w:rsidRDefault="002A6A45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6.2. Обязанности Участников: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6.2.1. Надлежащим образом исполнять условия проведения Акции;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>6.2.2. Выполнить действия, указанные в п.3 настоящего Положения.</w:t>
      </w:r>
    </w:p>
    <w:p w:rsidR="00353380" w:rsidRDefault="00353380">
      <w:pPr>
        <w:ind w:firstLine="709"/>
        <w:jc w:val="both"/>
        <w:rPr>
          <w:color w:val="000000"/>
        </w:rPr>
      </w:pPr>
    </w:p>
    <w:p w:rsidR="00353380" w:rsidRDefault="002A6A45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6.3. Обязанности Организатора: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>6.3.1. В сроки установленные настоящим Положением передать Участнику акции Призы, выигранные при розыгрыше призов.</w:t>
      </w:r>
    </w:p>
    <w:p w:rsidR="00353380" w:rsidRDefault="00353380">
      <w:pPr>
        <w:ind w:firstLine="709"/>
        <w:jc w:val="both"/>
        <w:rPr>
          <w:color w:val="000000"/>
        </w:rPr>
      </w:pPr>
    </w:p>
    <w:p w:rsidR="00353380" w:rsidRDefault="002A6A45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6.4. Права Организатора: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6.4.1. Отказать в участии в Акции, если не будут соблюдены условия, установленные настоящим Положением;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6.4.2.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осуществляет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Акцией;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6.4.3. Организатор оставляет за собой право не вступать в письменные и устные переговоры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РФ;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>6.4.4.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п.8 настоящего Положения.</w:t>
      </w:r>
    </w:p>
    <w:p w:rsidR="00353380" w:rsidRDefault="00353380">
      <w:pPr>
        <w:ind w:firstLine="709"/>
        <w:jc w:val="both"/>
        <w:rPr>
          <w:color w:val="000000"/>
        </w:rPr>
      </w:pPr>
    </w:p>
    <w:p w:rsidR="00353380" w:rsidRDefault="002A6A45">
      <w:pPr>
        <w:ind w:firstLine="708"/>
        <w:rPr>
          <w:b/>
        </w:rPr>
      </w:pPr>
      <w:r>
        <w:rPr>
          <w:b/>
        </w:rPr>
        <w:t xml:space="preserve">7. Дополнительные условия Акции: </w:t>
      </w:r>
    </w:p>
    <w:p w:rsidR="00353380" w:rsidRDefault="002A6A45">
      <w:pPr>
        <w:ind w:firstLine="708"/>
      </w:pPr>
      <w:r>
        <w:t xml:space="preserve">7.1. Организатор не несет ответственности за: </w:t>
      </w:r>
    </w:p>
    <w:p w:rsidR="00353380" w:rsidRDefault="002A6A45">
      <w:pPr>
        <w:jc w:val="both"/>
      </w:pPr>
      <w:r>
        <w:t xml:space="preserve">-  несоблюдение, несвоевременное выполнение Участниками настоящих Условий; </w:t>
      </w:r>
    </w:p>
    <w:p w:rsidR="00353380" w:rsidRDefault="002A6A45">
      <w:pPr>
        <w:jc w:val="both"/>
      </w:pPr>
      <w:r>
        <w:t xml:space="preserve">-  последствия ошибок Участника, включая (кроме всего прочего) понесенные последним расходы; </w:t>
      </w:r>
    </w:p>
    <w:p w:rsidR="00353380" w:rsidRDefault="002A6A45">
      <w:pPr>
        <w:jc w:val="both"/>
      </w:pPr>
      <w:r>
        <w:t xml:space="preserve">-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причины. </w:t>
      </w:r>
    </w:p>
    <w:p w:rsidR="00353380" w:rsidRDefault="002A6A45">
      <w:pPr>
        <w:ind w:firstLine="708"/>
        <w:jc w:val="both"/>
      </w:pPr>
      <w:r>
        <w:t xml:space="preserve">7.2. Условиями Акции не предусмотрена выплата денежного эквивалента призов; </w:t>
      </w:r>
    </w:p>
    <w:p w:rsidR="00353380" w:rsidRDefault="002A6A45">
      <w:pPr>
        <w:ind w:firstLine="708"/>
        <w:jc w:val="both"/>
      </w:pPr>
      <w:r>
        <w:t xml:space="preserve">7.3. Невыполнение какого-либо из необходимых условий, указанных в настоящем Положении, означает безусловный отказ Участника от получения приза. </w:t>
      </w:r>
    </w:p>
    <w:p w:rsidR="00353380" w:rsidRDefault="002A6A45">
      <w:pPr>
        <w:ind w:firstLine="709"/>
        <w:jc w:val="both"/>
        <w:rPr>
          <w:color w:val="000000"/>
        </w:rPr>
      </w:pPr>
      <w:r w:rsidRPr="005C4D02">
        <w:t xml:space="preserve">7.4. </w:t>
      </w:r>
      <w:r w:rsidRPr="005C4D02">
        <w:rPr>
          <w:color w:val="000000"/>
        </w:rPr>
        <w:t>Согласно п. 2 статьи 224 Налогового кодекса Российской Федерации Победитель Розыгрыша самостоятельно исчисляет и уплачивает сумму налога на доходы физических лиц по ставке 35 % от стоимости полученного имущества и предоставляет в сроки, предусмотренные Налоговым кодексом РФ, в налоговую инспекцию по месту своего учета декларацию по налогу на доходы физических лиц. Принимая участие в Акции и соглашаясь с настоящими Правилами, Участники считаются надлежащим образом проинформированными о вышеуказанной обязанности.</w:t>
      </w:r>
      <w:r>
        <w:rPr>
          <w:color w:val="000000"/>
        </w:rPr>
        <w:t xml:space="preserve"> </w:t>
      </w:r>
    </w:p>
    <w:p w:rsidR="00353380" w:rsidRDefault="002A6A45">
      <w:pPr>
        <w:ind w:firstLine="709"/>
        <w:jc w:val="both"/>
      </w:pPr>
      <w:r>
        <w:t>7.5. В случаях, не предусмотренных настоящим Положением, стороны руководствуются действующим законодательством РФ.</w:t>
      </w:r>
    </w:p>
    <w:p w:rsidR="00353380" w:rsidRDefault="002A6A45">
      <w:pPr>
        <w:ind w:firstLine="709"/>
        <w:jc w:val="both"/>
      </w:pPr>
      <w:r>
        <w:t>7.6. Выдача призов по результатам розыгрыша производится на основании Акта приёма-передачи  между ООО РИА «Медиа-Аналитик» и Победителем розыгрыша.</w:t>
      </w:r>
    </w:p>
    <w:p w:rsidR="00353380" w:rsidRDefault="002A6A4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7.7.</w:t>
      </w:r>
      <w:r>
        <w:rPr>
          <w:rFonts w:eastAsia="Times New Roman"/>
          <w:bCs/>
          <w:lang w:eastAsia="ru-RU"/>
        </w:rPr>
        <w:t xml:space="preserve"> Принимая участие в Акции, Участник Акции дает свое согласие на обработку и хранение своих персональных данных</w:t>
      </w:r>
      <w:r>
        <w:rPr>
          <w:rFonts w:eastAsia="Times New Roman"/>
          <w:lang w:eastAsia="ru-RU"/>
        </w:rPr>
        <w:t>, осуществляемое Организатором в целях предоставления Приза. Организатор настоящим гарантирует, что все персональные данные, сообщенные Участниками Акции, будут храниться и обрабатываться в соответствии с положениями действующего законодательства Российской Федерации. Участник Акции вправе отозвать свое согласие на обработку персональных данных полностью или в части, направив соответствующее уведомление на адрес Организатора. Отзыв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 В указанном случае Организатор вправе отказать Участнику Акции в Призе. После получения уведомления Участника Акции об отзыве согласия на обработку персональных данных Организатор обязан прекратить их обработку,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90 (Девяноста) календарных дней с даты поступления указанного отзыва, за исключением случаев, когда Организатор вправе осуществлять обработку персональных данных без согласия субъекта персональных данных на основании, предусмотренным Федеральным законом № 152-ФЗ от 27 июля 2006 г. «О персональных данных» (далее – Закон «О персональных данных») или другими Федеральными законами.</w:t>
      </w:r>
    </w:p>
    <w:p w:rsidR="00353380" w:rsidRDefault="002A6A45">
      <w:pPr>
        <w:pStyle w:val="a4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7.8. Согласие на обработку персональных данных предоставляется Участником Акции Организатору на весь срок проведения Акции и до истечения 2 (Двух) лет после его окончания.</w:t>
      </w:r>
    </w:p>
    <w:p w:rsidR="00353380" w:rsidRDefault="002A6A45">
      <w:pPr>
        <w:pStyle w:val="a4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7.9. Обработка персональных данных будет осуществляться Организатором Акции с соблюдением принципов и правил, предусмотренных Законом «О персональных данных».</w:t>
      </w:r>
    </w:p>
    <w:p w:rsidR="00353380" w:rsidRDefault="002A6A45">
      <w:pPr>
        <w:pStyle w:val="a4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7.10. Под персональными данными в целях настоящих правил понимаются персональные данные Участников Акции и иных лиц – субъектов персональных данных,  как они определены в Законе «О персональных данных». 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предоставленных Участником Акции в целях проведения Акции.</w:t>
      </w:r>
    </w:p>
    <w:p w:rsidR="00353380" w:rsidRDefault="002A6A45">
      <w:pPr>
        <w:pStyle w:val="a4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7.11. Организатор гарантирует необходимые меры защиты персональных данных от несанкционированного доступа. Все персональные данные, сообщенные Участниками Акции для целе</w:t>
      </w:r>
      <w:r w:rsidR="005F1AA7">
        <w:rPr>
          <w:rFonts w:eastAsia="Times New Roman"/>
          <w:color w:val="000000"/>
          <w:sz w:val="20"/>
          <w:szCs w:val="20"/>
          <w:lang w:eastAsia="ru-RU"/>
        </w:rPr>
        <w:t>й участия в Акции, будут хранить</w:t>
      </w:r>
      <w:r>
        <w:rPr>
          <w:rFonts w:eastAsia="Times New Roman"/>
          <w:color w:val="000000"/>
          <w:sz w:val="20"/>
          <w:szCs w:val="20"/>
          <w:lang w:eastAsia="ru-RU"/>
        </w:rPr>
        <w:t>ся и обрабатываться в соответствии с действующим законодательством Российской Федерации и с соблюдением гарантий, указанных в настоящих правилах.</w:t>
      </w:r>
    </w:p>
    <w:p w:rsidR="00353380" w:rsidRDefault="002A6A45">
      <w:pPr>
        <w:pStyle w:val="a4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7.12. Организатор Акции обязуется соблюдать следующие правила и предоставляет Участнику Акции следующие гарантии в отношении обработки персональных данных:</w:t>
      </w:r>
    </w:p>
    <w:p w:rsidR="00353380" w:rsidRDefault="002A6A45">
      <w:pPr>
        <w:pStyle w:val="a4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7.12.1.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данных;</w:t>
      </w:r>
    </w:p>
    <w:p w:rsidR="00353380" w:rsidRDefault="002A6A45">
      <w:pPr>
        <w:pStyle w:val="a4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7.12.2. Обрабатывать персональные данные только в объеме и в целях проведения Акции.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 «О персональных данных»;</w:t>
      </w:r>
    </w:p>
    <w:p w:rsidR="00353380" w:rsidRDefault="002A6A45">
      <w:pPr>
        <w:pStyle w:val="a4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7.12.3. В случае если Организатор в целях исполнения своих обязательств перед Участниками Акции, должен передать или иным образом раскрыть персональные данные Участников Акции третьим лицам, - осуществлять указанные действия с соблюдением требований Закона «О персональных данных»;</w:t>
      </w:r>
    </w:p>
    <w:p w:rsidR="00353380" w:rsidRDefault="002A6A45">
      <w:pPr>
        <w:pStyle w:val="a4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7.12.4.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Российской Федерации.</w:t>
      </w:r>
    </w:p>
    <w:p w:rsidR="00353380" w:rsidRDefault="00353380">
      <w:pPr>
        <w:ind w:firstLine="709"/>
        <w:jc w:val="both"/>
        <w:rPr>
          <w:b/>
          <w:color w:val="000000"/>
        </w:rPr>
      </w:pPr>
    </w:p>
    <w:p w:rsidR="00353380" w:rsidRDefault="002A6A4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8. Способ и порядок информирования о сроках и условиях проведения Акции. 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>8.1. Положение о проведении Акции в полном объеме для открытого доступа размещается на сайт</w:t>
      </w:r>
      <w:r w:rsidR="005F1AA7">
        <w:rPr>
          <w:color w:val="000000"/>
        </w:rPr>
        <w:t xml:space="preserve">е </w:t>
      </w:r>
      <w:hyperlink r:id="rId10" w:history="1">
        <w:r>
          <w:rPr>
            <w:rStyle w:val="ac"/>
            <w:color w:val="000000"/>
            <w:lang w:val="en-US"/>
          </w:rPr>
          <w:t>www</w:t>
        </w:r>
        <w:r>
          <w:rPr>
            <w:rStyle w:val="ac"/>
            <w:color w:val="000000"/>
          </w:rPr>
          <w:t>.</w:t>
        </w:r>
        <w:r>
          <w:rPr>
            <w:rStyle w:val="ac"/>
            <w:color w:val="000000"/>
            <w:lang w:val="en-US"/>
          </w:rPr>
          <w:t>s</w:t>
        </w:r>
        <w:r>
          <w:rPr>
            <w:rStyle w:val="ac"/>
            <w:color w:val="000000"/>
          </w:rPr>
          <w:t>-</w:t>
        </w:r>
        <w:r>
          <w:rPr>
            <w:rStyle w:val="ac"/>
            <w:color w:val="000000"/>
            <w:lang w:val="en-US"/>
          </w:rPr>
          <w:t>globus</w:t>
        </w:r>
        <w:r>
          <w:rPr>
            <w:rStyle w:val="ac"/>
            <w:color w:val="000000"/>
          </w:rPr>
          <w:t>.</w:t>
        </w:r>
        <w:r>
          <w:rPr>
            <w:rStyle w:val="ac"/>
            <w:color w:val="000000"/>
            <w:lang w:val="en-US"/>
          </w:rPr>
          <w:t>ru</w:t>
        </w:r>
      </w:hyperlink>
      <w:r>
        <w:t>.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>8.2. Организатор вправе в любое время изменить условия, сроки проведения Акции.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>8.3. 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сайте</w:t>
      </w:r>
      <w:r w:rsidR="005F1AA7">
        <w:rPr>
          <w:color w:val="000000"/>
        </w:rPr>
        <w:t xml:space="preserve"> </w:t>
      </w:r>
      <w:r>
        <w:rPr>
          <w:lang w:val="en-US"/>
        </w:rPr>
        <w:t>www</w:t>
      </w:r>
      <w:r>
        <w:t>.</w:t>
      </w:r>
      <w:r>
        <w:rPr>
          <w:lang w:val="en-US"/>
        </w:rPr>
        <w:t>s</w:t>
      </w:r>
      <w:r>
        <w:t>-</w:t>
      </w:r>
      <w:r>
        <w:rPr>
          <w:lang w:val="en-US"/>
        </w:rPr>
        <w:t>globus</w:t>
      </w:r>
      <w:r>
        <w:t>.</w:t>
      </w:r>
      <w:r>
        <w:rPr>
          <w:lang w:val="en-US"/>
        </w:rPr>
        <w:t>ru</w:t>
      </w:r>
      <w:r>
        <w:t>.</w:t>
      </w:r>
    </w:p>
    <w:p w:rsidR="00353380" w:rsidRDefault="002A6A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8.4.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 </w:t>
      </w:r>
    </w:p>
    <w:p w:rsidR="00353380" w:rsidRDefault="00353380" w:rsidP="00BB7551">
      <w:pPr>
        <w:jc w:val="both"/>
      </w:pPr>
    </w:p>
    <w:p w:rsidR="0043166A" w:rsidRDefault="0043166A" w:rsidP="00BB7551">
      <w:pPr>
        <w:jc w:val="both"/>
      </w:pPr>
    </w:p>
    <w:p w:rsidR="0043166A" w:rsidRDefault="0043166A" w:rsidP="00BB7551">
      <w:pPr>
        <w:jc w:val="both"/>
      </w:pPr>
    </w:p>
    <w:p w:rsidR="0043166A" w:rsidRDefault="0043166A" w:rsidP="00BB7551">
      <w:pPr>
        <w:jc w:val="both"/>
      </w:pPr>
    </w:p>
    <w:p w:rsidR="0043166A" w:rsidRDefault="0043166A" w:rsidP="00BB7551">
      <w:pPr>
        <w:jc w:val="both"/>
      </w:pPr>
    </w:p>
    <w:p w:rsidR="0043166A" w:rsidRDefault="0043166A" w:rsidP="00BB7551">
      <w:pPr>
        <w:jc w:val="both"/>
      </w:pPr>
    </w:p>
    <w:p w:rsidR="0043166A" w:rsidRDefault="0043166A" w:rsidP="00BB7551">
      <w:pPr>
        <w:jc w:val="both"/>
      </w:pPr>
    </w:p>
    <w:p w:rsidR="0043166A" w:rsidRDefault="0043166A" w:rsidP="00BB7551">
      <w:pPr>
        <w:jc w:val="both"/>
      </w:pPr>
    </w:p>
    <w:p w:rsidR="0043166A" w:rsidRDefault="0043166A" w:rsidP="00BB7551">
      <w:pPr>
        <w:jc w:val="both"/>
      </w:pPr>
    </w:p>
    <w:p w:rsidR="0043166A" w:rsidRDefault="0043166A" w:rsidP="00BB7551">
      <w:pPr>
        <w:jc w:val="both"/>
      </w:pPr>
    </w:p>
    <w:p w:rsidR="0043166A" w:rsidRDefault="0043166A" w:rsidP="00BB7551">
      <w:pPr>
        <w:jc w:val="both"/>
      </w:pPr>
    </w:p>
    <w:p w:rsidR="00353380" w:rsidRDefault="002A6A45">
      <w:pPr>
        <w:jc w:val="right"/>
      </w:pPr>
      <w:r>
        <w:lastRenderedPageBreak/>
        <w:t>Приложение №1</w:t>
      </w:r>
    </w:p>
    <w:p w:rsidR="00353380" w:rsidRDefault="002A6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предприятий –</w:t>
      </w:r>
      <w:r w:rsidR="00BB75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участников акции «</w:t>
      </w:r>
      <w:r>
        <w:rPr>
          <w:b/>
          <w:color w:val="000000"/>
          <w:sz w:val="24"/>
          <w:szCs w:val="24"/>
        </w:rPr>
        <w:t>Миллион алых роз</w:t>
      </w:r>
      <w:r>
        <w:rPr>
          <w:b/>
          <w:sz w:val="24"/>
          <w:szCs w:val="24"/>
        </w:rPr>
        <w:t>»</w:t>
      </w:r>
    </w:p>
    <w:tbl>
      <w:tblPr>
        <w:tblW w:w="4869" w:type="pct"/>
        <w:tblLook w:val="04A0"/>
      </w:tblPr>
      <w:tblGrid>
        <w:gridCol w:w="912"/>
        <w:gridCol w:w="4638"/>
        <w:gridCol w:w="5151"/>
      </w:tblGrid>
      <w:tr w:rsidR="0035338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pStyle w:val="a3"/>
              <w:ind w:left="142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</w:tr>
      <w:tr w:rsidR="0035338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Воровского, 135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Воровского, 94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Ленина, 20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Конева, 9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Московская, 156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Воровского, 95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 xml:space="preserve">г. Киров, ул. Советская, 85 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Щорса, 17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К.Маркса, 38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Октябрьский пр-т, 109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Ленина, 102в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Октябрьский пр-т, 16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Лепсе, 1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Маклина, 11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Московская, 149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Сурикова, 3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Чапаева, 55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 xml:space="preserve">г. Киров, ул. Дзержинского, 62 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 xml:space="preserve">г. Киров, ул. П. Корчагина, 215/1 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Ленина,205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Комсомольская, 37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мкр. Лянгасово, ул. Спортивная, 10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Спасская, 53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 xml:space="preserve">г. Киров, ул. Спасская, 6 / Ленина, 84 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Московская, 171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Октябрьский пр-т, 50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 xml:space="preserve">г. Киров, ул. Горького, 16 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 xml:space="preserve">г. Киров, ул. Попова, 29 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Профсоюзная, 78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Октябрьский пр-т, 1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Октябрьский пр-т, 84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Октябрьский пр-т, 141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Монтажников, 38</w:t>
            </w:r>
          </w:p>
        </w:tc>
      </w:tr>
      <w:tr w:rsidR="0035338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Сурикова, 16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Старославянская, 16</w:t>
            </w:r>
          </w:p>
        </w:tc>
      </w:tr>
      <w:tr w:rsidR="00353380">
        <w:tc>
          <w:tcPr>
            <w:tcW w:w="9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Кирово-Чепецк, пр-т Мира,43а</w:t>
            </w:r>
          </w:p>
        </w:tc>
      </w:tr>
      <w:tr w:rsidR="0035338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Супермаркет "Система Глобус"</w:t>
            </w:r>
          </w:p>
        </w:tc>
        <w:tc>
          <w:tcPr>
            <w:tcW w:w="51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Слободской, ул. Грина, 10</w:t>
            </w:r>
          </w:p>
        </w:tc>
      </w:tr>
      <w:tr w:rsidR="0035338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Магазин-Кулинария "Система Глобус"</w:t>
            </w:r>
          </w:p>
        </w:tc>
        <w:tc>
          <w:tcPr>
            <w:tcW w:w="51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2A6A45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Ленина, 67</w:t>
            </w:r>
          </w:p>
        </w:tc>
      </w:tr>
      <w:tr w:rsidR="00353380" w:rsidRPr="00BB7551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353380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Default="00BB755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Сайт Службы</w:t>
            </w:r>
            <w:r w:rsidR="002A6A45"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 xml:space="preserve"> доставки "Система Глобус"</w:t>
            </w:r>
          </w:p>
        </w:tc>
        <w:tc>
          <w:tcPr>
            <w:tcW w:w="51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53380" w:rsidRPr="00BB7551" w:rsidRDefault="00BB7551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 w:rsidRPr="00BB7551">
              <w:rPr>
                <w:rFonts w:ascii="Arial" w:eastAsia="Times New Roman" w:hAnsi="Arial"/>
                <w:color w:val="000000"/>
                <w:sz w:val="18"/>
                <w:szCs w:val="18"/>
                <w:lang w:val="en-US" w:eastAsia="ru-RU"/>
              </w:rPr>
              <w:t>zakaz.s-globus.ru</w:t>
            </w:r>
          </w:p>
        </w:tc>
      </w:tr>
      <w:tr w:rsidR="002348E7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48E7" w:rsidRPr="00BB7551" w:rsidRDefault="002348E7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48E7" w:rsidRDefault="002348E7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Цветочный бутик «Система Глобус»</w:t>
            </w:r>
          </w:p>
        </w:tc>
        <w:tc>
          <w:tcPr>
            <w:tcW w:w="51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48E7" w:rsidRDefault="002348E7" w:rsidP="002348E7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Чапаева, 55</w:t>
            </w:r>
          </w:p>
        </w:tc>
      </w:tr>
      <w:tr w:rsidR="002348E7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48E7" w:rsidRDefault="002348E7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48E7" w:rsidRDefault="002348E7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Цветочный бутик «Система Глобус»</w:t>
            </w:r>
          </w:p>
        </w:tc>
        <w:tc>
          <w:tcPr>
            <w:tcW w:w="51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48E7" w:rsidRDefault="002348E7" w:rsidP="002348E7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г. Киров, ул. Воровского, 135</w:t>
            </w:r>
          </w:p>
        </w:tc>
      </w:tr>
      <w:tr w:rsidR="002348E7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48E7" w:rsidRDefault="002348E7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48E7" w:rsidRDefault="002348E7" w:rsidP="002348E7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Сайт интернет магазина «Система Глобус»</w:t>
            </w:r>
          </w:p>
        </w:tc>
        <w:tc>
          <w:tcPr>
            <w:tcW w:w="51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48E7" w:rsidRDefault="002348E7" w:rsidP="002348E7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Цветы-глобус.рф</w:t>
            </w:r>
          </w:p>
        </w:tc>
      </w:tr>
      <w:tr w:rsidR="00BB7551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551" w:rsidRDefault="00BB7551">
            <w:pPr>
              <w:pStyle w:val="a3"/>
              <w:numPr>
                <w:ilvl w:val="0"/>
                <w:numId w:val="5"/>
              </w:numPr>
              <w:ind w:left="426"/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551" w:rsidRDefault="00BB7551" w:rsidP="002348E7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Сайт кулинарии г.Киров, ул. Чеапаева 55</w:t>
            </w:r>
          </w:p>
        </w:tc>
        <w:tc>
          <w:tcPr>
            <w:tcW w:w="515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B7551" w:rsidRDefault="00BB7551" w:rsidP="002348E7">
            <w:pPr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</w:pPr>
            <w:r w:rsidRPr="00BB7551">
              <w:rPr>
                <w:rFonts w:ascii="Arial" w:eastAsia="Times New Roman" w:hAnsi="Arial"/>
                <w:color w:val="000000"/>
                <w:sz w:val="18"/>
                <w:szCs w:val="18"/>
                <w:lang w:eastAsia="ru-RU"/>
              </w:rPr>
              <w:t>kulinariya-globus.ru</w:t>
            </w:r>
          </w:p>
        </w:tc>
      </w:tr>
    </w:tbl>
    <w:p w:rsidR="00353380" w:rsidRDefault="00353380">
      <w:pPr>
        <w:jc w:val="center"/>
        <w:rPr>
          <w:b/>
        </w:rPr>
      </w:pPr>
    </w:p>
    <w:p w:rsidR="00353380" w:rsidRDefault="00353380">
      <w:pPr>
        <w:jc w:val="center"/>
        <w:rPr>
          <w:color w:val="000000"/>
        </w:rPr>
      </w:pPr>
    </w:p>
    <w:p w:rsidR="00353380" w:rsidRDefault="00353380" w:rsidP="00D7351C"/>
    <w:sectPr w:rsidR="00353380" w:rsidSect="00353380">
      <w:footerReference w:type="default" r:id="rId11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A3" w:rsidRDefault="00BD06A3">
      <w:r>
        <w:separator/>
      </w:r>
    </w:p>
  </w:endnote>
  <w:endnote w:type="continuationSeparator" w:id="1">
    <w:p w:rsidR="00BD06A3" w:rsidRDefault="00BD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80" w:rsidRDefault="004B3B52">
    <w:pPr>
      <w:pStyle w:val="af9"/>
      <w:jc w:val="right"/>
    </w:pPr>
    <w:r>
      <w:fldChar w:fldCharType="begin"/>
    </w:r>
    <w:r w:rsidR="002A6A45">
      <w:instrText xml:space="preserve"> PAGE   \* MERGEFORMAT </w:instrText>
    </w:r>
    <w:r>
      <w:fldChar w:fldCharType="separate"/>
    </w:r>
    <w:r w:rsidR="0043166A">
      <w:rPr>
        <w:noProof/>
      </w:rPr>
      <w:t>4</w:t>
    </w:r>
    <w:r>
      <w:fldChar w:fldCharType="end"/>
    </w:r>
  </w:p>
  <w:p w:rsidR="00353380" w:rsidRDefault="0035338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A3" w:rsidRDefault="00BD06A3">
      <w:r>
        <w:separator/>
      </w:r>
    </w:p>
  </w:footnote>
  <w:footnote w:type="continuationSeparator" w:id="1">
    <w:p w:rsidR="00BD06A3" w:rsidRDefault="00BD0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629"/>
    <w:multiLevelType w:val="hybridMultilevel"/>
    <w:tmpl w:val="29B0A9BA"/>
    <w:lvl w:ilvl="0" w:tplc="D8BC365E">
      <w:start w:val="1"/>
      <w:numFmt w:val="decimal"/>
      <w:lvlText w:val="%1."/>
      <w:lvlJc w:val="left"/>
      <w:pPr>
        <w:ind w:left="720" w:hanging="360"/>
      </w:pPr>
    </w:lvl>
    <w:lvl w:ilvl="1" w:tplc="0BA6378A">
      <w:start w:val="1"/>
      <w:numFmt w:val="lowerLetter"/>
      <w:lvlText w:val="%2."/>
      <w:lvlJc w:val="left"/>
      <w:pPr>
        <w:ind w:left="1440" w:hanging="360"/>
      </w:pPr>
    </w:lvl>
    <w:lvl w:ilvl="2" w:tplc="1616B072">
      <w:start w:val="1"/>
      <w:numFmt w:val="lowerRoman"/>
      <w:lvlText w:val="%3."/>
      <w:lvlJc w:val="right"/>
      <w:pPr>
        <w:ind w:left="2160" w:hanging="180"/>
      </w:pPr>
    </w:lvl>
    <w:lvl w:ilvl="3" w:tplc="B3569BA6">
      <w:start w:val="1"/>
      <w:numFmt w:val="decimal"/>
      <w:lvlText w:val="%4."/>
      <w:lvlJc w:val="left"/>
      <w:pPr>
        <w:ind w:left="2880" w:hanging="360"/>
      </w:pPr>
    </w:lvl>
    <w:lvl w:ilvl="4" w:tplc="C5341450">
      <w:start w:val="1"/>
      <w:numFmt w:val="lowerLetter"/>
      <w:lvlText w:val="%5."/>
      <w:lvlJc w:val="left"/>
      <w:pPr>
        <w:ind w:left="3600" w:hanging="360"/>
      </w:pPr>
    </w:lvl>
    <w:lvl w:ilvl="5" w:tplc="8C621C6E">
      <w:start w:val="1"/>
      <w:numFmt w:val="lowerRoman"/>
      <w:lvlText w:val="%6."/>
      <w:lvlJc w:val="right"/>
      <w:pPr>
        <w:ind w:left="4320" w:hanging="180"/>
      </w:pPr>
    </w:lvl>
    <w:lvl w:ilvl="6" w:tplc="F2AAFCE0">
      <w:start w:val="1"/>
      <w:numFmt w:val="decimal"/>
      <w:lvlText w:val="%7."/>
      <w:lvlJc w:val="left"/>
      <w:pPr>
        <w:ind w:left="5040" w:hanging="360"/>
      </w:pPr>
    </w:lvl>
    <w:lvl w:ilvl="7" w:tplc="AE708F14">
      <w:start w:val="1"/>
      <w:numFmt w:val="lowerLetter"/>
      <w:lvlText w:val="%8."/>
      <w:lvlJc w:val="left"/>
      <w:pPr>
        <w:ind w:left="5760" w:hanging="360"/>
      </w:pPr>
    </w:lvl>
    <w:lvl w:ilvl="8" w:tplc="672808E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53DA"/>
    <w:multiLevelType w:val="hybridMultilevel"/>
    <w:tmpl w:val="195EB0A6"/>
    <w:lvl w:ilvl="0" w:tplc="71241538">
      <w:start w:val="1"/>
      <w:numFmt w:val="decimal"/>
      <w:lvlText w:val="%1."/>
      <w:lvlJc w:val="left"/>
      <w:pPr>
        <w:ind w:left="720" w:hanging="360"/>
      </w:pPr>
    </w:lvl>
    <w:lvl w:ilvl="1" w:tplc="73FAB700">
      <w:start w:val="1"/>
      <w:numFmt w:val="lowerLetter"/>
      <w:lvlText w:val="%2."/>
      <w:lvlJc w:val="left"/>
      <w:pPr>
        <w:ind w:left="1440" w:hanging="360"/>
      </w:pPr>
    </w:lvl>
    <w:lvl w:ilvl="2" w:tplc="31BC4834">
      <w:start w:val="1"/>
      <w:numFmt w:val="lowerRoman"/>
      <w:lvlText w:val="%3."/>
      <w:lvlJc w:val="right"/>
      <w:pPr>
        <w:ind w:left="2160" w:hanging="180"/>
      </w:pPr>
    </w:lvl>
    <w:lvl w:ilvl="3" w:tplc="82825020">
      <w:start w:val="1"/>
      <w:numFmt w:val="decimal"/>
      <w:lvlText w:val="%4."/>
      <w:lvlJc w:val="left"/>
      <w:pPr>
        <w:ind w:left="2880" w:hanging="360"/>
      </w:pPr>
    </w:lvl>
    <w:lvl w:ilvl="4" w:tplc="72D855C2">
      <w:start w:val="1"/>
      <w:numFmt w:val="lowerLetter"/>
      <w:lvlText w:val="%5."/>
      <w:lvlJc w:val="left"/>
      <w:pPr>
        <w:ind w:left="3600" w:hanging="360"/>
      </w:pPr>
    </w:lvl>
    <w:lvl w:ilvl="5" w:tplc="70D2B6CC">
      <w:start w:val="1"/>
      <w:numFmt w:val="lowerRoman"/>
      <w:lvlText w:val="%6."/>
      <w:lvlJc w:val="right"/>
      <w:pPr>
        <w:ind w:left="4320" w:hanging="180"/>
      </w:pPr>
    </w:lvl>
    <w:lvl w:ilvl="6" w:tplc="3E440172">
      <w:start w:val="1"/>
      <w:numFmt w:val="decimal"/>
      <w:lvlText w:val="%7."/>
      <w:lvlJc w:val="left"/>
      <w:pPr>
        <w:ind w:left="5040" w:hanging="360"/>
      </w:pPr>
    </w:lvl>
    <w:lvl w:ilvl="7" w:tplc="AEAC8A66">
      <w:start w:val="1"/>
      <w:numFmt w:val="lowerLetter"/>
      <w:lvlText w:val="%8."/>
      <w:lvlJc w:val="left"/>
      <w:pPr>
        <w:ind w:left="5760" w:hanging="360"/>
      </w:pPr>
    </w:lvl>
    <w:lvl w:ilvl="8" w:tplc="E85A63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1B22"/>
    <w:multiLevelType w:val="hybridMultilevel"/>
    <w:tmpl w:val="4030D5C6"/>
    <w:lvl w:ilvl="0" w:tplc="CBC2654E">
      <w:start w:val="1"/>
      <w:numFmt w:val="decimal"/>
      <w:lvlText w:val="%1."/>
      <w:lvlJc w:val="left"/>
      <w:pPr>
        <w:ind w:left="720" w:hanging="360"/>
      </w:pPr>
    </w:lvl>
    <w:lvl w:ilvl="1" w:tplc="ECA2B9DE">
      <w:start w:val="1"/>
      <w:numFmt w:val="lowerLetter"/>
      <w:lvlText w:val="%2."/>
      <w:lvlJc w:val="left"/>
      <w:pPr>
        <w:ind w:left="1440" w:hanging="360"/>
      </w:pPr>
    </w:lvl>
    <w:lvl w:ilvl="2" w:tplc="04D24CA4">
      <w:start w:val="1"/>
      <w:numFmt w:val="lowerRoman"/>
      <w:lvlText w:val="%3."/>
      <w:lvlJc w:val="right"/>
      <w:pPr>
        <w:ind w:left="2160" w:hanging="180"/>
      </w:pPr>
    </w:lvl>
    <w:lvl w:ilvl="3" w:tplc="7CA64BB6">
      <w:start w:val="1"/>
      <w:numFmt w:val="decimal"/>
      <w:lvlText w:val="%4."/>
      <w:lvlJc w:val="left"/>
      <w:pPr>
        <w:ind w:left="2880" w:hanging="360"/>
      </w:pPr>
    </w:lvl>
    <w:lvl w:ilvl="4" w:tplc="0F660F74">
      <w:start w:val="1"/>
      <w:numFmt w:val="lowerLetter"/>
      <w:lvlText w:val="%5."/>
      <w:lvlJc w:val="left"/>
      <w:pPr>
        <w:ind w:left="3600" w:hanging="360"/>
      </w:pPr>
    </w:lvl>
    <w:lvl w:ilvl="5" w:tplc="565C98DA">
      <w:start w:val="1"/>
      <w:numFmt w:val="lowerRoman"/>
      <w:lvlText w:val="%6."/>
      <w:lvlJc w:val="right"/>
      <w:pPr>
        <w:ind w:left="4320" w:hanging="180"/>
      </w:pPr>
    </w:lvl>
    <w:lvl w:ilvl="6" w:tplc="8B7A2FFA">
      <w:start w:val="1"/>
      <w:numFmt w:val="decimal"/>
      <w:lvlText w:val="%7."/>
      <w:lvlJc w:val="left"/>
      <w:pPr>
        <w:ind w:left="5040" w:hanging="360"/>
      </w:pPr>
    </w:lvl>
    <w:lvl w:ilvl="7" w:tplc="1A5E0442">
      <w:start w:val="1"/>
      <w:numFmt w:val="lowerLetter"/>
      <w:lvlText w:val="%8."/>
      <w:lvlJc w:val="left"/>
      <w:pPr>
        <w:ind w:left="5760" w:hanging="360"/>
      </w:pPr>
    </w:lvl>
    <w:lvl w:ilvl="8" w:tplc="9314DE0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7A35"/>
    <w:multiLevelType w:val="hybridMultilevel"/>
    <w:tmpl w:val="17F44B90"/>
    <w:lvl w:ilvl="0" w:tplc="2CBC89C4">
      <w:start w:val="1"/>
      <w:numFmt w:val="decimal"/>
      <w:lvlText w:val="%1."/>
      <w:lvlJc w:val="left"/>
      <w:pPr>
        <w:ind w:left="720" w:hanging="360"/>
      </w:pPr>
    </w:lvl>
    <w:lvl w:ilvl="1" w:tplc="A9E2F1D8">
      <w:start w:val="1"/>
      <w:numFmt w:val="lowerLetter"/>
      <w:lvlText w:val="%2."/>
      <w:lvlJc w:val="left"/>
      <w:pPr>
        <w:ind w:left="1440" w:hanging="360"/>
      </w:pPr>
    </w:lvl>
    <w:lvl w:ilvl="2" w:tplc="8432FAB0">
      <w:start w:val="1"/>
      <w:numFmt w:val="lowerRoman"/>
      <w:lvlText w:val="%3."/>
      <w:lvlJc w:val="right"/>
      <w:pPr>
        <w:ind w:left="2160" w:hanging="180"/>
      </w:pPr>
    </w:lvl>
    <w:lvl w:ilvl="3" w:tplc="FB487FCE">
      <w:start w:val="1"/>
      <w:numFmt w:val="decimal"/>
      <w:lvlText w:val="%4."/>
      <w:lvlJc w:val="left"/>
      <w:pPr>
        <w:ind w:left="2880" w:hanging="360"/>
      </w:pPr>
    </w:lvl>
    <w:lvl w:ilvl="4" w:tplc="6568CF9E">
      <w:start w:val="1"/>
      <w:numFmt w:val="lowerLetter"/>
      <w:lvlText w:val="%5."/>
      <w:lvlJc w:val="left"/>
      <w:pPr>
        <w:ind w:left="3600" w:hanging="360"/>
      </w:pPr>
    </w:lvl>
    <w:lvl w:ilvl="5" w:tplc="866A344C">
      <w:start w:val="1"/>
      <w:numFmt w:val="lowerRoman"/>
      <w:lvlText w:val="%6."/>
      <w:lvlJc w:val="right"/>
      <w:pPr>
        <w:ind w:left="4320" w:hanging="180"/>
      </w:pPr>
    </w:lvl>
    <w:lvl w:ilvl="6" w:tplc="CB60B922">
      <w:start w:val="1"/>
      <w:numFmt w:val="decimal"/>
      <w:lvlText w:val="%7."/>
      <w:lvlJc w:val="left"/>
      <w:pPr>
        <w:ind w:left="5040" w:hanging="360"/>
      </w:pPr>
    </w:lvl>
    <w:lvl w:ilvl="7" w:tplc="C16CC4C6">
      <w:start w:val="1"/>
      <w:numFmt w:val="lowerLetter"/>
      <w:lvlText w:val="%8."/>
      <w:lvlJc w:val="left"/>
      <w:pPr>
        <w:ind w:left="5760" w:hanging="360"/>
      </w:pPr>
    </w:lvl>
    <w:lvl w:ilvl="8" w:tplc="515CCF6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C3B"/>
    <w:multiLevelType w:val="hybridMultilevel"/>
    <w:tmpl w:val="6C0EC86C"/>
    <w:lvl w:ilvl="0" w:tplc="926A53E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62E294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D92ABF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ECC046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5508F9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ACE665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4B8FDC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23A927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EA44D0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4D493CF1"/>
    <w:multiLevelType w:val="hybridMultilevel"/>
    <w:tmpl w:val="56D0BE9E"/>
    <w:lvl w:ilvl="0" w:tplc="534ABDFA">
      <w:start w:val="1"/>
      <w:numFmt w:val="decimal"/>
      <w:lvlText w:val="%1."/>
      <w:lvlJc w:val="left"/>
      <w:pPr>
        <w:ind w:left="1080" w:hanging="360"/>
      </w:pPr>
    </w:lvl>
    <w:lvl w:ilvl="1" w:tplc="C8AAA4F4">
      <w:start w:val="1"/>
      <w:numFmt w:val="lowerLetter"/>
      <w:lvlText w:val="%2."/>
      <w:lvlJc w:val="left"/>
      <w:pPr>
        <w:ind w:left="1800" w:hanging="360"/>
      </w:pPr>
    </w:lvl>
    <w:lvl w:ilvl="2" w:tplc="B5AC0FB6">
      <w:start w:val="1"/>
      <w:numFmt w:val="lowerRoman"/>
      <w:lvlText w:val="%3."/>
      <w:lvlJc w:val="right"/>
      <w:pPr>
        <w:ind w:left="2520" w:hanging="180"/>
      </w:pPr>
    </w:lvl>
    <w:lvl w:ilvl="3" w:tplc="218AF00A">
      <w:start w:val="1"/>
      <w:numFmt w:val="decimal"/>
      <w:lvlText w:val="%4."/>
      <w:lvlJc w:val="left"/>
      <w:pPr>
        <w:ind w:left="3240" w:hanging="360"/>
      </w:pPr>
    </w:lvl>
    <w:lvl w:ilvl="4" w:tplc="63D8E300">
      <w:start w:val="1"/>
      <w:numFmt w:val="lowerLetter"/>
      <w:lvlText w:val="%5."/>
      <w:lvlJc w:val="left"/>
      <w:pPr>
        <w:ind w:left="3960" w:hanging="360"/>
      </w:pPr>
    </w:lvl>
    <w:lvl w:ilvl="5" w:tplc="3D52CFA0">
      <w:start w:val="1"/>
      <w:numFmt w:val="lowerRoman"/>
      <w:lvlText w:val="%6."/>
      <w:lvlJc w:val="right"/>
      <w:pPr>
        <w:ind w:left="4680" w:hanging="180"/>
      </w:pPr>
    </w:lvl>
    <w:lvl w:ilvl="6" w:tplc="C29202EE">
      <w:start w:val="1"/>
      <w:numFmt w:val="decimal"/>
      <w:lvlText w:val="%7."/>
      <w:lvlJc w:val="left"/>
      <w:pPr>
        <w:ind w:left="5400" w:hanging="360"/>
      </w:pPr>
    </w:lvl>
    <w:lvl w:ilvl="7" w:tplc="A4A0386C">
      <w:start w:val="1"/>
      <w:numFmt w:val="lowerLetter"/>
      <w:lvlText w:val="%8."/>
      <w:lvlJc w:val="left"/>
      <w:pPr>
        <w:ind w:left="6120" w:hanging="360"/>
      </w:pPr>
    </w:lvl>
    <w:lvl w:ilvl="8" w:tplc="FA16CBF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FD11C0"/>
    <w:multiLevelType w:val="hybridMultilevel"/>
    <w:tmpl w:val="3FF4EE68"/>
    <w:lvl w:ilvl="0" w:tplc="D2A240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7E1E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D05B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F803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1831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3A2B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5C53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3C09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83488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2D2778E"/>
    <w:multiLevelType w:val="hybridMultilevel"/>
    <w:tmpl w:val="AEEABED6"/>
    <w:lvl w:ilvl="0" w:tplc="C6D4634A">
      <w:start w:val="3"/>
      <w:numFmt w:val="bullet"/>
      <w:lvlText w:val=""/>
      <w:lvlJc w:val="left"/>
      <w:pPr>
        <w:ind w:left="786" w:hanging="360"/>
      </w:pPr>
      <w:rPr>
        <w:rFonts w:ascii="Symbol" w:eastAsia="Calibri" w:hAnsi="Symbol"/>
        <w:color w:val="000000"/>
      </w:rPr>
    </w:lvl>
    <w:lvl w:ilvl="1" w:tplc="A208C03C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4B4ABF3A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9EAC951C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FB42BEFC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3E14F3EE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A70CF390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973EBB3C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5F56EAC8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8">
    <w:nsid w:val="56967863"/>
    <w:multiLevelType w:val="hybridMultilevel"/>
    <w:tmpl w:val="741E3E26"/>
    <w:lvl w:ilvl="0" w:tplc="9B4E8C2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9FBA409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5A8167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C543C0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596883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5A4D95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984C1B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2FA15C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0E0F19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6B537DF"/>
    <w:multiLevelType w:val="hybridMultilevel"/>
    <w:tmpl w:val="44D85F04"/>
    <w:lvl w:ilvl="0" w:tplc="813089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88CE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DC1D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6655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CC7C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E6F4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9A56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EA55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4EF4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6C937EC"/>
    <w:multiLevelType w:val="hybridMultilevel"/>
    <w:tmpl w:val="1786B268"/>
    <w:lvl w:ilvl="0" w:tplc="EC5E674C">
      <w:start w:val="1"/>
      <w:numFmt w:val="upperLetter"/>
      <w:lvlText w:val="%1."/>
      <w:lvlJc w:val="left"/>
      <w:pPr>
        <w:ind w:left="1440" w:hanging="360"/>
      </w:pPr>
    </w:lvl>
    <w:lvl w:ilvl="1" w:tplc="5D4C8244">
      <w:start w:val="1"/>
      <w:numFmt w:val="lowerLetter"/>
      <w:lvlText w:val="%2."/>
      <w:lvlJc w:val="left"/>
      <w:pPr>
        <w:ind w:left="2160" w:hanging="360"/>
      </w:pPr>
    </w:lvl>
    <w:lvl w:ilvl="2" w:tplc="CE38F0A4">
      <w:start w:val="1"/>
      <w:numFmt w:val="lowerRoman"/>
      <w:lvlText w:val="%3."/>
      <w:lvlJc w:val="right"/>
      <w:pPr>
        <w:ind w:left="2880" w:hanging="180"/>
      </w:pPr>
    </w:lvl>
    <w:lvl w:ilvl="3" w:tplc="47CA9CAC">
      <w:start w:val="1"/>
      <w:numFmt w:val="decimal"/>
      <w:lvlText w:val="%4."/>
      <w:lvlJc w:val="left"/>
      <w:pPr>
        <w:ind w:left="3600" w:hanging="360"/>
      </w:pPr>
    </w:lvl>
    <w:lvl w:ilvl="4" w:tplc="15C22152">
      <w:start w:val="1"/>
      <w:numFmt w:val="lowerLetter"/>
      <w:lvlText w:val="%5."/>
      <w:lvlJc w:val="left"/>
      <w:pPr>
        <w:ind w:left="4320" w:hanging="360"/>
      </w:pPr>
    </w:lvl>
    <w:lvl w:ilvl="5" w:tplc="B0B21D3E">
      <w:start w:val="1"/>
      <w:numFmt w:val="lowerRoman"/>
      <w:lvlText w:val="%6."/>
      <w:lvlJc w:val="right"/>
      <w:pPr>
        <w:ind w:left="5040" w:hanging="180"/>
      </w:pPr>
    </w:lvl>
    <w:lvl w:ilvl="6" w:tplc="5560D984">
      <w:start w:val="1"/>
      <w:numFmt w:val="decimal"/>
      <w:lvlText w:val="%7."/>
      <w:lvlJc w:val="left"/>
      <w:pPr>
        <w:ind w:left="5760" w:hanging="360"/>
      </w:pPr>
    </w:lvl>
    <w:lvl w:ilvl="7" w:tplc="26864216">
      <w:start w:val="1"/>
      <w:numFmt w:val="lowerLetter"/>
      <w:lvlText w:val="%8."/>
      <w:lvlJc w:val="left"/>
      <w:pPr>
        <w:ind w:left="6480" w:hanging="360"/>
      </w:pPr>
    </w:lvl>
    <w:lvl w:ilvl="8" w:tplc="B790B3B6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9219C0"/>
    <w:multiLevelType w:val="hybridMultilevel"/>
    <w:tmpl w:val="12EAF060"/>
    <w:lvl w:ilvl="0" w:tplc="2EB416AE">
      <w:start w:val="1"/>
      <w:numFmt w:val="decimal"/>
      <w:lvlText w:val="%1."/>
      <w:lvlJc w:val="left"/>
      <w:pPr>
        <w:ind w:left="720" w:hanging="360"/>
      </w:pPr>
    </w:lvl>
    <w:lvl w:ilvl="1" w:tplc="7CBA71D0">
      <w:start w:val="1"/>
      <w:numFmt w:val="lowerLetter"/>
      <w:lvlText w:val="%2."/>
      <w:lvlJc w:val="left"/>
      <w:pPr>
        <w:ind w:left="1440" w:hanging="360"/>
      </w:pPr>
    </w:lvl>
    <w:lvl w:ilvl="2" w:tplc="D2C693A8">
      <w:start w:val="1"/>
      <w:numFmt w:val="lowerRoman"/>
      <w:lvlText w:val="%3."/>
      <w:lvlJc w:val="right"/>
      <w:pPr>
        <w:ind w:left="2160" w:hanging="180"/>
      </w:pPr>
    </w:lvl>
    <w:lvl w:ilvl="3" w:tplc="2A3CB708">
      <w:start w:val="1"/>
      <w:numFmt w:val="decimal"/>
      <w:lvlText w:val="%4."/>
      <w:lvlJc w:val="left"/>
      <w:pPr>
        <w:ind w:left="2880" w:hanging="360"/>
      </w:pPr>
    </w:lvl>
    <w:lvl w:ilvl="4" w:tplc="4810E96E">
      <w:start w:val="1"/>
      <w:numFmt w:val="lowerLetter"/>
      <w:lvlText w:val="%5."/>
      <w:lvlJc w:val="left"/>
      <w:pPr>
        <w:ind w:left="3600" w:hanging="360"/>
      </w:pPr>
    </w:lvl>
    <w:lvl w:ilvl="5" w:tplc="BC76ABE2">
      <w:start w:val="1"/>
      <w:numFmt w:val="lowerRoman"/>
      <w:lvlText w:val="%6."/>
      <w:lvlJc w:val="right"/>
      <w:pPr>
        <w:ind w:left="4320" w:hanging="180"/>
      </w:pPr>
    </w:lvl>
    <w:lvl w:ilvl="6" w:tplc="95685218">
      <w:start w:val="1"/>
      <w:numFmt w:val="decimal"/>
      <w:lvlText w:val="%7."/>
      <w:lvlJc w:val="left"/>
      <w:pPr>
        <w:ind w:left="5040" w:hanging="360"/>
      </w:pPr>
    </w:lvl>
    <w:lvl w:ilvl="7" w:tplc="F4DE6D38">
      <w:start w:val="1"/>
      <w:numFmt w:val="lowerLetter"/>
      <w:lvlText w:val="%8."/>
      <w:lvlJc w:val="left"/>
      <w:pPr>
        <w:ind w:left="5760" w:hanging="360"/>
      </w:pPr>
    </w:lvl>
    <w:lvl w:ilvl="8" w:tplc="5D505DE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72860"/>
    <w:multiLevelType w:val="hybridMultilevel"/>
    <w:tmpl w:val="24C02A7C"/>
    <w:lvl w:ilvl="0" w:tplc="64BAA142">
      <w:start w:val="1"/>
      <w:numFmt w:val="decimal"/>
      <w:lvlText w:val="%1."/>
      <w:lvlJc w:val="left"/>
      <w:pPr>
        <w:ind w:left="720" w:hanging="360"/>
      </w:pPr>
    </w:lvl>
    <w:lvl w:ilvl="1" w:tplc="1048DE08">
      <w:start w:val="1"/>
      <w:numFmt w:val="lowerLetter"/>
      <w:lvlText w:val="%2."/>
      <w:lvlJc w:val="left"/>
      <w:pPr>
        <w:ind w:left="1440" w:hanging="360"/>
      </w:pPr>
    </w:lvl>
    <w:lvl w:ilvl="2" w:tplc="88B89FCE">
      <w:start w:val="1"/>
      <w:numFmt w:val="lowerRoman"/>
      <w:lvlText w:val="%3."/>
      <w:lvlJc w:val="right"/>
      <w:pPr>
        <w:ind w:left="2160" w:hanging="180"/>
      </w:pPr>
    </w:lvl>
    <w:lvl w:ilvl="3" w:tplc="21DA30E2">
      <w:start w:val="1"/>
      <w:numFmt w:val="decimal"/>
      <w:lvlText w:val="%4."/>
      <w:lvlJc w:val="left"/>
      <w:pPr>
        <w:ind w:left="2880" w:hanging="360"/>
      </w:pPr>
    </w:lvl>
    <w:lvl w:ilvl="4" w:tplc="BCD60E00">
      <w:start w:val="1"/>
      <w:numFmt w:val="lowerLetter"/>
      <w:lvlText w:val="%5."/>
      <w:lvlJc w:val="left"/>
      <w:pPr>
        <w:ind w:left="3600" w:hanging="360"/>
      </w:pPr>
    </w:lvl>
    <w:lvl w:ilvl="5" w:tplc="7272E294">
      <w:start w:val="1"/>
      <w:numFmt w:val="lowerRoman"/>
      <w:lvlText w:val="%6."/>
      <w:lvlJc w:val="right"/>
      <w:pPr>
        <w:ind w:left="4320" w:hanging="180"/>
      </w:pPr>
    </w:lvl>
    <w:lvl w:ilvl="6" w:tplc="F3EEA75C">
      <w:start w:val="1"/>
      <w:numFmt w:val="decimal"/>
      <w:lvlText w:val="%7."/>
      <w:lvlJc w:val="left"/>
      <w:pPr>
        <w:ind w:left="5040" w:hanging="360"/>
      </w:pPr>
    </w:lvl>
    <w:lvl w:ilvl="7" w:tplc="13C24F5E">
      <w:start w:val="1"/>
      <w:numFmt w:val="lowerLetter"/>
      <w:lvlText w:val="%8."/>
      <w:lvlJc w:val="left"/>
      <w:pPr>
        <w:ind w:left="5760" w:hanging="360"/>
      </w:pPr>
    </w:lvl>
    <w:lvl w:ilvl="8" w:tplc="5E704CC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E5254"/>
    <w:multiLevelType w:val="hybridMultilevel"/>
    <w:tmpl w:val="310A9210"/>
    <w:lvl w:ilvl="0" w:tplc="EE14F522">
      <w:start w:val="1"/>
      <w:numFmt w:val="decimal"/>
      <w:lvlText w:val="%1."/>
      <w:lvlJc w:val="left"/>
      <w:pPr>
        <w:ind w:left="1429" w:hanging="360"/>
      </w:pPr>
    </w:lvl>
    <w:lvl w:ilvl="1" w:tplc="BD82C6DE">
      <w:start w:val="1"/>
      <w:numFmt w:val="lowerLetter"/>
      <w:lvlText w:val="%2."/>
      <w:lvlJc w:val="left"/>
      <w:pPr>
        <w:ind w:left="2149" w:hanging="360"/>
      </w:pPr>
    </w:lvl>
    <w:lvl w:ilvl="2" w:tplc="BB400960">
      <w:start w:val="1"/>
      <w:numFmt w:val="lowerRoman"/>
      <w:lvlText w:val="%3."/>
      <w:lvlJc w:val="right"/>
      <w:pPr>
        <w:ind w:left="2869" w:hanging="180"/>
      </w:pPr>
    </w:lvl>
    <w:lvl w:ilvl="3" w:tplc="03ECCB28">
      <w:start w:val="1"/>
      <w:numFmt w:val="decimal"/>
      <w:lvlText w:val="%4."/>
      <w:lvlJc w:val="left"/>
      <w:pPr>
        <w:ind w:left="3589" w:hanging="360"/>
      </w:pPr>
    </w:lvl>
    <w:lvl w:ilvl="4" w:tplc="6E7C2D0E">
      <w:start w:val="1"/>
      <w:numFmt w:val="lowerLetter"/>
      <w:lvlText w:val="%5."/>
      <w:lvlJc w:val="left"/>
      <w:pPr>
        <w:ind w:left="4309" w:hanging="360"/>
      </w:pPr>
    </w:lvl>
    <w:lvl w:ilvl="5" w:tplc="D80CEAC2">
      <w:start w:val="1"/>
      <w:numFmt w:val="lowerRoman"/>
      <w:lvlText w:val="%6."/>
      <w:lvlJc w:val="right"/>
      <w:pPr>
        <w:ind w:left="5029" w:hanging="180"/>
      </w:pPr>
    </w:lvl>
    <w:lvl w:ilvl="6" w:tplc="A1FA8EDA">
      <w:start w:val="1"/>
      <w:numFmt w:val="decimal"/>
      <w:lvlText w:val="%7."/>
      <w:lvlJc w:val="left"/>
      <w:pPr>
        <w:ind w:left="5749" w:hanging="360"/>
      </w:pPr>
    </w:lvl>
    <w:lvl w:ilvl="7" w:tplc="A7DC1D10">
      <w:start w:val="1"/>
      <w:numFmt w:val="lowerLetter"/>
      <w:lvlText w:val="%8."/>
      <w:lvlJc w:val="left"/>
      <w:pPr>
        <w:ind w:left="6469" w:hanging="360"/>
      </w:pPr>
    </w:lvl>
    <w:lvl w:ilvl="8" w:tplc="452AB46E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6765F5"/>
    <w:multiLevelType w:val="hybridMultilevel"/>
    <w:tmpl w:val="F38A8506"/>
    <w:lvl w:ilvl="0" w:tplc="E188984E">
      <w:start w:val="1"/>
      <w:numFmt w:val="decimal"/>
      <w:lvlText w:val="%1."/>
      <w:lvlJc w:val="left"/>
      <w:pPr>
        <w:ind w:left="360" w:hanging="360"/>
      </w:pPr>
    </w:lvl>
    <w:lvl w:ilvl="1" w:tplc="939C30C2">
      <w:numFmt w:val="none"/>
      <w:lvlText w:val=""/>
      <w:lvlJc w:val="left"/>
      <w:pPr>
        <w:tabs>
          <w:tab w:val="num" w:pos="360"/>
        </w:tabs>
      </w:pPr>
    </w:lvl>
    <w:lvl w:ilvl="2" w:tplc="04628E6A">
      <w:numFmt w:val="none"/>
      <w:lvlText w:val=""/>
      <w:lvlJc w:val="left"/>
      <w:pPr>
        <w:tabs>
          <w:tab w:val="num" w:pos="360"/>
        </w:tabs>
      </w:pPr>
    </w:lvl>
    <w:lvl w:ilvl="3" w:tplc="EF646490">
      <w:numFmt w:val="none"/>
      <w:lvlText w:val=""/>
      <w:lvlJc w:val="left"/>
      <w:pPr>
        <w:tabs>
          <w:tab w:val="num" w:pos="360"/>
        </w:tabs>
      </w:pPr>
    </w:lvl>
    <w:lvl w:ilvl="4" w:tplc="73865EC4">
      <w:numFmt w:val="none"/>
      <w:lvlText w:val=""/>
      <w:lvlJc w:val="left"/>
      <w:pPr>
        <w:tabs>
          <w:tab w:val="num" w:pos="360"/>
        </w:tabs>
      </w:pPr>
    </w:lvl>
    <w:lvl w:ilvl="5" w:tplc="129C4C32">
      <w:numFmt w:val="none"/>
      <w:lvlText w:val=""/>
      <w:lvlJc w:val="left"/>
      <w:pPr>
        <w:tabs>
          <w:tab w:val="num" w:pos="360"/>
        </w:tabs>
      </w:pPr>
    </w:lvl>
    <w:lvl w:ilvl="6" w:tplc="813C61C6">
      <w:numFmt w:val="none"/>
      <w:lvlText w:val=""/>
      <w:lvlJc w:val="left"/>
      <w:pPr>
        <w:tabs>
          <w:tab w:val="num" w:pos="360"/>
        </w:tabs>
      </w:pPr>
    </w:lvl>
    <w:lvl w:ilvl="7" w:tplc="6C1E2A8E">
      <w:numFmt w:val="none"/>
      <w:lvlText w:val=""/>
      <w:lvlJc w:val="left"/>
      <w:pPr>
        <w:tabs>
          <w:tab w:val="num" w:pos="360"/>
        </w:tabs>
      </w:pPr>
    </w:lvl>
    <w:lvl w:ilvl="8" w:tplc="E014103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43141A"/>
    <w:multiLevelType w:val="hybridMultilevel"/>
    <w:tmpl w:val="BE3A5078"/>
    <w:lvl w:ilvl="0" w:tplc="772A0038">
      <w:start w:val="1"/>
      <w:numFmt w:val="decimal"/>
      <w:lvlText w:val="%1."/>
      <w:lvlJc w:val="left"/>
      <w:pPr>
        <w:ind w:left="720" w:hanging="360"/>
      </w:pPr>
    </w:lvl>
    <w:lvl w:ilvl="1" w:tplc="B7282A1E">
      <w:start w:val="1"/>
      <w:numFmt w:val="lowerLetter"/>
      <w:lvlText w:val="%2."/>
      <w:lvlJc w:val="left"/>
      <w:pPr>
        <w:ind w:left="1440" w:hanging="360"/>
      </w:pPr>
    </w:lvl>
    <w:lvl w:ilvl="2" w:tplc="23167DF6">
      <w:start w:val="1"/>
      <w:numFmt w:val="lowerRoman"/>
      <w:lvlText w:val="%3."/>
      <w:lvlJc w:val="right"/>
      <w:pPr>
        <w:ind w:left="2160" w:hanging="180"/>
      </w:pPr>
    </w:lvl>
    <w:lvl w:ilvl="3" w:tplc="B7B297D2">
      <w:start w:val="1"/>
      <w:numFmt w:val="decimal"/>
      <w:lvlText w:val="%4."/>
      <w:lvlJc w:val="left"/>
      <w:pPr>
        <w:ind w:left="2880" w:hanging="360"/>
      </w:pPr>
    </w:lvl>
    <w:lvl w:ilvl="4" w:tplc="C5B66DDA">
      <w:start w:val="1"/>
      <w:numFmt w:val="lowerLetter"/>
      <w:lvlText w:val="%5."/>
      <w:lvlJc w:val="left"/>
      <w:pPr>
        <w:ind w:left="3600" w:hanging="360"/>
      </w:pPr>
    </w:lvl>
    <w:lvl w:ilvl="5" w:tplc="C93E025A">
      <w:start w:val="1"/>
      <w:numFmt w:val="lowerRoman"/>
      <w:lvlText w:val="%6."/>
      <w:lvlJc w:val="right"/>
      <w:pPr>
        <w:ind w:left="4320" w:hanging="180"/>
      </w:pPr>
    </w:lvl>
    <w:lvl w:ilvl="6" w:tplc="89840276">
      <w:start w:val="1"/>
      <w:numFmt w:val="decimal"/>
      <w:lvlText w:val="%7."/>
      <w:lvlJc w:val="left"/>
      <w:pPr>
        <w:ind w:left="5040" w:hanging="360"/>
      </w:pPr>
    </w:lvl>
    <w:lvl w:ilvl="7" w:tplc="E6222974">
      <w:start w:val="1"/>
      <w:numFmt w:val="lowerLetter"/>
      <w:lvlText w:val="%8."/>
      <w:lvlJc w:val="left"/>
      <w:pPr>
        <w:ind w:left="5760" w:hanging="360"/>
      </w:pPr>
    </w:lvl>
    <w:lvl w:ilvl="8" w:tplc="C36203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D0275"/>
    <w:multiLevelType w:val="hybridMultilevel"/>
    <w:tmpl w:val="C30894C0"/>
    <w:lvl w:ilvl="0" w:tplc="10328FB4">
      <w:start w:val="1"/>
      <w:numFmt w:val="decimal"/>
      <w:lvlText w:val=""/>
      <w:lvlJc w:val="left"/>
    </w:lvl>
    <w:lvl w:ilvl="1" w:tplc="7678522C">
      <w:numFmt w:val="decimal"/>
      <w:lvlText w:val=""/>
      <w:lvlJc w:val="left"/>
    </w:lvl>
    <w:lvl w:ilvl="2" w:tplc="E63C171A">
      <w:numFmt w:val="decimal"/>
      <w:lvlText w:val=""/>
      <w:lvlJc w:val="left"/>
    </w:lvl>
    <w:lvl w:ilvl="3" w:tplc="BEA8A56E">
      <w:numFmt w:val="decimal"/>
      <w:lvlText w:val=""/>
      <w:lvlJc w:val="left"/>
    </w:lvl>
    <w:lvl w:ilvl="4" w:tplc="084CB99A">
      <w:numFmt w:val="decimal"/>
      <w:lvlText w:val=""/>
      <w:lvlJc w:val="left"/>
    </w:lvl>
    <w:lvl w:ilvl="5" w:tplc="FE407B5C">
      <w:numFmt w:val="decimal"/>
      <w:lvlText w:val=""/>
      <w:lvlJc w:val="left"/>
    </w:lvl>
    <w:lvl w:ilvl="6" w:tplc="043E254C">
      <w:numFmt w:val="decimal"/>
      <w:lvlText w:val=""/>
      <w:lvlJc w:val="left"/>
    </w:lvl>
    <w:lvl w:ilvl="7" w:tplc="4F8C1C9E">
      <w:numFmt w:val="decimal"/>
      <w:lvlText w:val=""/>
      <w:lvlJc w:val="left"/>
    </w:lvl>
    <w:lvl w:ilvl="8" w:tplc="30C0B47C">
      <w:numFmt w:val="decimal"/>
      <w:lvlText w:val=""/>
      <w:lvlJc w:val="left"/>
    </w:lvl>
  </w:abstractNum>
  <w:abstractNum w:abstractNumId="17">
    <w:nsid w:val="71064E47"/>
    <w:multiLevelType w:val="hybridMultilevel"/>
    <w:tmpl w:val="896C7A24"/>
    <w:lvl w:ilvl="0" w:tplc="37AAF91C">
      <w:start w:val="1"/>
      <w:numFmt w:val="decimal"/>
      <w:lvlText w:val=""/>
      <w:lvlJc w:val="left"/>
    </w:lvl>
    <w:lvl w:ilvl="1" w:tplc="4D8661FA">
      <w:numFmt w:val="decimal"/>
      <w:lvlText w:val=""/>
      <w:lvlJc w:val="left"/>
    </w:lvl>
    <w:lvl w:ilvl="2" w:tplc="29D662C8">
      <w:numFmt w:val="decimal"/>
      <w:lvlText w:val=""/>
      <w:lvlJc w:val="left"/>
    </w:lvl>
    <w:lvl w:ilvl="3" w:tplc="21808F3C">
      <w:numFmt w:val="decimal"/>
      <w:lvlText w:val=""/>
      <w:lvlJc w:val="left"/>
    </w:lvl>
    <w:lvl w:ilvl="4" w:tplc="6A72F810">
      <w:numFmt w:val="decimal"/>
      <w:lvlText w:val=""/>
      <w:lvlJc w:val="left"/>
    </w:lvl>
    <w:lvl w:ilvl="5" w:tplc="1994904A">
      <w:numFmt w:val="decimal"/>
      <w:lvlText w:val=""/>
      <w:lvlJc w:val="left"/>
    </w:lvl>
    <w:lvl w:ilvl="6" w:tplc="F020B4CC">
      <w:numFmt w:val="decimal"/>
      <w:lvlText w:val=""/>
      <w:lvlJc w:val="left"/>
    </w:lvl>
    <w:lvl w:ilvl="7" w:tplc="658872B8">
      <w:numFmt w:val="decimal"/>
      <w:lvlText w:val=""/>
      <w:lvlJc w:val="left"/>
    </w:lvl>
    <w:lvl w:ilvl="8" w:tplc="6F36F384">
      <w:numFmt w:val="decimal"/>
      <w:lvlText w:val=""/>
      <w:lvlJc w:val="left"/>
    </w:lvl>
  </w:abstractNum>
  <w:abstractNum w:abstractNumId="18">
    <w:nsid w:val="7B4612B0"/>
    <w:multiLevelType w:val="hybridMultilevel"/>
    <w:tmpl w:val="528E8C2A"/>
    <w:lvl w:ilvl="0" w:tplc="898AEDE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DECAA1C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5C0693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4700FA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58C58A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BF6A75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16CE18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DEE8FB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CB2799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7D671C4A"/>
    <w:multiLevelType w:val="hybridMultilevel"/>
    <w:tmpl w:val="0E203378"/>
    <w:lvl w:ilvl="0" w:tplc="F100466C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192E75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32B8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D4F7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C430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92D1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16C1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E608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920F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D8518E0"/>
    <w:multiLevelType w:val="hybridMultilevel"/>
    <w:tmpl w:val="126E4370"/>
    <w:lvl w:ilvl="0" w:tplc="7DEAD620">
      <w:start w:val="1"/>
      <w:numFmt w:val="decimal"/>
      <w:lvlText w:val="%1."/>
      <w:lvlJc w:val="left"/>
      <w:pPr>
        <w:ind w:left="720" w:hanging="360"/>
      </w:pPr>
    </w:lvl>
    <w:lvl w:ilvl="1" w:tplc="2320E392">
      <w:start w:val="1"/>
      <w:numFmt w:val="lowerLetter"/>
      <w:lvlText w:val="%2."/>
      <w:lvlJc w:val="left"/>
      <w:pPr>
        <w:ind w:left="1440" w:hanging="360"/>
      </w:pPr>
    </w:lvl>
    <w:lvl w:ilvl="2" w:tplc="1910E132">
      <w:start w:val="1"/>
      <w:numFmt w:val="lowerRoman"/>
      <w:lvlText w:val="%3."/>
      <w:lvlJc w:val="right"/>
      <w:pPr>
        <w:ind w:left="2160" w:hanging="180"/>
      </w:pPr>
    </w:lvl>
    <w:lvl w:ilvl="3" w:tplc="BE4031B4">
      <w:start w:val="1"/>
      <w:numFmt w:val="decimal"/>
      <w:lvlText w:val="%4."/>
      <w:lvlJc w:val="left"/>
      <w:pPr>
        <w:ind w:left="2880" w:hanging="360"/>
      </w:pPr>
    </w:lvl>
    <w:lvl w:ilvl="4" w:tplc="55540EF8">
      <w:start w:val="1"/>
      <w:numFmt w:val="lowerLetter"/>
      <w:lvlText w:val="%5."/>
      <w:lvlJc w:val="left"/>
      <w:pPr>
        <w:ind w:left="3600" w:hanging="360"/>
      </w:pPr>
    </w:lvl>
    <w:lvl w:ilvl="5" w:tplc="89C49748">
      <w:start w:val="1"/>
      <w:numFmt w:val="lowerRoman"/>
      <w:lvlText w:val="%6."/>
      <w:lvlJc w:val="right"/>
      <w:pPr>
        <w:ind w:left="4320" w:hanging="180"/>
      </w:pPr>
    </w:lvl>
    <w:lvl w:ilvl="6" w:tplc="4E2A080A">
      <w:start w:val="1"/>
      <w:numFmt w:val="decimal"/>
      <w:lvlText w:val="%7."/>
      <w:lvlJc w:val="left"/>
      <w:pPr>
        <w:ind w:left="5040" w:hanging="360"/>
      </w:pPr>
    </w:lvl>
    <w:lvl w:ilvl="7" w:tplc="AD5AF22E">
      <w:start w:val="1"/>
      <w:numFmt w:val="lowerLetter"/>
      <w:lvlText w:val="%8."/>
      <w:lvlJc w:val="left"/>
      <w:pPr>
        <w:ind w:left="5760" w:hanging="360"/>
      </w:pPr>
    </w:lvl>
    <w:lvl w:ilvl="8" w:tplc="71C02EB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16810"/>
    <w:multiLevelType w:val="hybridMultilevel"/>
    <w:tmpl w:val="E6F02050"/>
    <w:lvl w:ilvl="0" w:tplc="F2900F72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/>
      </w:rPr>
    </w:lvl>
    <w:lvl w:ilvl="1" w:tplc="FB1AC39A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84763562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3962E8DE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48FAF278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71D69E8C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D0F4DE66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A1A8239A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2812C060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20"/>
  </w:num>
  <w:num w:numId="9">
    <w:abstractNumId w:val="12"/>
  </w:num>
  <w:num w:numId="10">
    <w:abstractNumId w:val="19"/>
  </w:num>
  <w:num w:numId="11">
    <w:abstractNumId w:val="14"/>
  </w:num>
  <w:num w:numId="12">
    <w:abstractNumId w:val="21"/>
  </w:num>
  <w:num w:numId="13">
    <w:abstractNumId w:val="8"/>
  </w:num>
  <w:num w:numId="14">
    <w:abstractNumId w:val="18"/>
  </w:num>
  <w:num w:numId="15">
    <w:abstractNumId w:val="0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380"/>
    <w:rsid w:val="000232B0"/>
    <w:rsid w:val="000D6AB3"/>
    <w:rsid w:val="001D26BC"/>
    <w:rsid w:val="002348E7"/>
    <w:rsid w:val="002A6A45"/>
    <w:rsid w:val="002E30CD"/>
    <w:rsid w:val="003245E5"/>
    <w:rsid w:val="00353380"/>
    <w:rsid w:val="003968E8"/>
    <w:rsid w:val="00416C2E"/>
    <w:rsid w:val="0043166A"/>
    <w:rsid w:val="00434A75"/>
    <w:rsid w:val="004B3B52"/>
    <w:rsid w:val="00591000"/>
    <w:rsid w:val="005C4D02"/>
    <w:rsid w:val="005F1AA7"/>
    <w:rsid w:val="00607B19"/>
    <w:rsid w:val="006371B3"/>
    <w:rsid w:val="006954AB"/>
    <w:rsid w:val="006D24E0"/>
    <w:rsid w:val="00721C45"/>
    <w:rsid w:val="00726BB0"/>
    <w:rsid w:val="00743C83"/>
    <w:rsid w:val="00A56CBB"/>
    <w:rsid w:val="00AB4536"/>
    <w:rsid w:val="00AE35D8"/>
    <w:rsid w:val="00BB7551"/>
    <w:rsid w:val="00BD06A3"/>
    <w:rsid w:val="00C46BFE"/>
    <w:rsid w:val="00C63819"/>
    <w:rsid w:val="00C957AB"/>
    <w:rsid w:val="00CC14E7"/>
    <w:rsid w:val="00D7351C"/>
    <w:rsid w:val="00D978C7"/>
    <w:rsid w:val="00E46993"/>
    <w:rsid w:val="00EE4A9F"/>
    <w:rsid w:val="00F158F7"/>
    <w:rsid w:val="00F66CCB"/>
    <w:rsid w:val="00FC11BC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35338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5338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35338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53380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35338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5338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3533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5338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35338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5338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35338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35338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3533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3533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35338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35338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3533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5338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353380"/>
    <w:pPr>
      <w:ind w:left="720"/>
      <w:contextualSpacing/>
    </w:pPr>
  </w:style>
  <w:style w:type="paragraph" w:styleId="a4">
    <w:name w:val="No Spacing"/>
    <w:rsid w:val="00353380"/>
    <w:rPr>
      <w:sz w:val="22"/>
      <w:szCs w:val="22"/>
      <w:lang w:eastAsia="en-US"/>
    </w:rPr>
  </w:style>
  <w:style w:type="paragraph" w:styleId="a5">
    <w:name w:val="Title"/>
    <w:link w:val="a6"/>
    <w:uiPriority w:val="10"/>
    <w:qFormat/>
    <w:rsid w:val="0035338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53380"/>
    <w:rPr>
      <w:sz w:val="48"/>
      <w:szCs w:val="48"/>
    </w:rPr>
  </w:style>
  <w:style w:type="paragraph" w:styleId="a7">
    <w:name w:val="Subtitle"/>
    <w:link w:val="a8"/>
    <w:uiPriority w:val="11"/>
    <w:qFormat/>
    <w:rsid w:val="0035338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53380"/>
    <w:rPr>
      <w:sz w:val="24"/>
      <w:szCs w:val="24"/>
    </w:rPr>
  </w:style>
  <w:style w:type="paragraph" w:styleId="2">
    <w:name w:val="Quote"/>
    <w:link w:val="20"/>
    <w:uiPriority w:val="29"/>
    <w:qFormat/>
    <w:rsid w:val="003533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53380"/>
    <w:rPr>
      <w:i/>
    </w:rPr>
  </w:style>
  <w:style w:type="paragraph" w:styleId="a9">
    <w:name w:val="Intense Quote"/>
    <w:link w:val="aa"/>
    <w:uiPriority w:val="30"/>
    <w:qFormat/>
    <w:rsid w:val="003533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53380"/>
    <w:rPr>
      <w:i/>
    </w:rPr>
  </w:style>
  <w:style w:type="paragraph" w:customStyle="1" w:styleId="Header">
    <w:name w:val="Header"/>
    <w:link w:val="HeaderChar"/>
    <w:uiPriority w:val="99"/>
    <w:unhideWhenUsed/>
    <w:rsid w:val="0035338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53380"/>
  </w:style>
  <w:style w:type="paragraph" w:customStyle="1" w:styleId="Footer">
    <w:name w:val="Footer"/>
    <w:link w:val="CaptionChar"/>
    <w:uiPriority w:val="99"/>
    <w:unhideWhenUsed/>
    <w:rsid w:val="0035338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53380"/>
  </w:style>
  <w:style w:type="paragraph" w:customStyle="1" w:styleId="Caption">
    <w:name w:val="Caption"/>
    <w:uiPriority w:val="35"/>
    <w:semiHidden/>
    <w:unhideWhenUsed/>
    <w:qFormat/>
    <w:rsid w:val="0035338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53380"/>
  </w:style>
  <w:style w:type="table" w:styleId="ab">
    <w:name w:val="Table Grid"/>
    <w:uiPriority w:val="59"/>
    <w:rsid w:val="00353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5338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5338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35338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533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3533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3533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35338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5338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5338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5338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5338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5338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5338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5338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533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533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533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533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533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533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533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35338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5338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5338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5338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5338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5338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5338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5338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5338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5338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5338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5338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5338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5338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533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5338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353380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35338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53380"/>
    <w:rPr>
      <w:sz w:val="18"/>
    </w:rPr>
  </w:style>
  <w:style w:type="character" w:styleId="af">
    <w:name w:val="footnote reference"/>
    <w:uiPriority w:val="99"/>
    <w:unhideWhenUsed/>
    <w:rsid w:val="00353380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353380"/>
  </w:style>
  <w:style w:type="character" w:customStyle="1" w:styleId="af1">
    <w:name w:val="Текст концевой сноски Знак"/>
    <w:link w:val="af0"/>
    <w:uiPriority w:val="99"/>
    <w:rsid w:val="00353380"/>
    <w:rPr>
      <w:sz w:val="20"/>
    </w:rPr>
  </w:style>
  <w:style w:type="character" w:styleId="af2">
    <w:name w:val="endnote reference"/>
    <w:uiPriority w:val="99"/>
    <w:semiHidden/>
    <w:unhideWhenUsed/>
    <w:rsid w:val="00353380"/>
    <w:rPr>
      <w:vertAlign w:val="superscript"/>
    </w:rPr>
  </w:style>
  <w:style w:type="paragraph" w:styleId="1">
    <w:name w:val="toc 1"/>
    <w:uiPriority w:val="39"/>
    <w:unhideWhenUsed/>
    <w:rsid w:val="00353380"/>
    <w:pPr>
      <w:spacing w:after="57"/>
    </w:pPr>
  </w:style>
  <w:style w:type="paragraph" w:styleId="21">
    <w:name w:val="toc 2"/>
    <w:uiPriority w:val="39"/>
    <w:unhideWhenUsed/>
    <w:rsid w:val="00353380"/>
    <w:pPr>
      <w:spacing w:after="57"/>
      <w:ind w:left="283"/>
    </w:pPr>
  </w:style>
  <w:style w:type="paragraph" w:styleId="3">
    <w:name w:val="toc 3"/>
    <w:uiPriority w:val="39"/>
    <w:unhideWhenUsed/>
    <w:rsid w:val="00353380"/>
    <w:pPr>
      <w:spacing w:after="57"/>
      <w:ind w:left="567"/>
    </w:pPr>
  </w:style>
  <w:style w:type="paragraph" w:styleId="4">
    <w:name w:val="toc 4"/>
    <w:uiPriority w:val="39"/>
    <w:unhideWhenUsed/>
    <w:rsid w:val="00353380"/>
    <w:pPr>
      <w:spacing w:after="57"/>
      <w:ind w:left="850"/>
    </w:pPr>
  </w:style>
  <w:style w:type="paragraph" w:styleId="5">
    <w:name w:val="toc 5"/>
    <w:uiPriority w:val="39"/>
    <w:unhideWhenUsed/>
    <w:rsid w:val="00353380"/>
    <w:pPr>
      <w:spacing w:after="57"/>
      <w:ind w:left="1134"/>
    </w:pPr>
  </w:style>
  <w:style w:type="paragraph" w:styleId="6">
    <w:name w:val="toc 6"/>
    <w:uiPriority w:val="39"/>
    <w:unhideWhenUsed/>
    <w:rsid w:val="00353380"/>
    <w:pPr>
      <w:spacing w:after="57"/>
      <w:ind w:left="1417"/>
    </w:pPr>
  </w:style>
  <w:style w:type="paragraph" w:styleId="7">
    <w:name w:val="toc 7"/>
    <w:uiPriority w:val="39"/>
    <w:unhideWhenUsed/>
    <w:rsid w:val="00353380"/>
    <w:pPr>
      <w:spacing w:after="57"/>
      <w:ind w:left="1701"/>
    </w:pPr>
  </w:style>
  <w:style w:type="paragraph" w:styleId="8">
    <w:name w:val="toc 8"/>
    <w:uiPriority w:val="39"/>
    <w:unhideWhenUsed/>
    <w:rsid w:val="00353380"/>
    <w:pPr>
      <w:spacing w:after="57"/>
      <w:ind w:left="1984"/>
    </w:pPr>
  </w:style>
  <w:style w:type="paragraph" w:styleId="9">
    <w:name w:val="toc 9"/>
    <w:uiPriority w:val="39"/>
    <w:unhideWhenUsed/>
    <w:rsid w:val="00353380"/>
    <w:pPr>
      <w:spacing w:after="57"/>
      <w:ind w:left="2268"/>
    </w:pPr>
  </w:style>
  <w:style w:type="paragraph" w:styleId="af3">
    <w:name w:val="TOC Heading"/>
    <w:uiPriority w:val="39"/>
    <w:unhideWhenUsed/>
    <w:rsid w:val="00353380"/>
  </w:style>
  <w:style w:type="paragraph" w:styleId="af4">
    <w:name w:val="table of figures"/>
    <w:uiPriority w:val="99"/>
    <w:unhideWhenUsed/>
    <w:rsid w:val="00353380"/>
  </w:style>
  <w:style w:type="paragraph" w:customStyle="1" w:styleId="Default">
    <w:name w:val="Default"/>
    <w:rsid w:val="00353380"/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Body Text"/>
    <w:basedOn w:val="a"/>
    <w:link w:val="af6"/>
    <w:rsid w:val="00353380"/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rsid w:val="00353380"/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af7">
    <w:name w:val="header"/>
    <w:basedOn w:val="a"/>
    <w:link w:val="af8"/>
    <w:semiHidden/>
    <w:rsid w:val="0035338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semiHidden/>
    <w:rsid w:val="00353380"/>
  </w:style>
  <w:style w:type="paragraph" w:styleId="af9">
    <w:name w:val="footer"/>
    <w:basedOn w:val="a"/>
    <w:link w:val="afa"/>
    <w:rsid w:val="003533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53380"/>
  </w:style>
  <w:style w:type="paragraph" w:styleId="afb">
    <w:name w:val="Balloon Text"/>
    <w:basedOn w:val="a"/>
    <w:link w:val="afc"/>
    <w:semiHidden/>
    <w:rsid w:val="00353380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53380"/>
    <w:rPr>
      <w:rFonts w:ascii="Tahoma" w:hAnsi="Tahoma"/>
      <w:sz w:val="16"/>
      <w:szCs w:val="16"/>
    </w:rPr>
  </w:style>
  <w:style w:type="character" w:styleId="afd">
    <w:name w:val="FollowedHyperlink"/>
    <w:basedOn w:val="a0"/>
    <w:semiHidden/>
    <w:rsid w:val="00353380"/>
    <w:rPr>
      <w:color w:val="800080"/>
      <w:u w:val="single"/>
    </w:rPr>
  </w:style>
  <w:style w:type="paragraph" w:customStyle="1" w:styleId="xl63">
    <w:name w:val="xl63"/>
    <w:basedOn w:val="a"/>
    <w:rsid w:val="003533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64">
    <w:name w:val="xl64"/>
    <w:basedOn w:val="a"/>
    <w:rsid w:val="003533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65">
    <w:name w:val="xl65"/>
    <w:basedOn w:val="a"/>
    <w:rsid w:val="00353380"/>
    <w:pPr>
      <w:spacing w:before="100" w:beforeAutospacing="1" w:after="100" w:afterAutospacing="1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66">
    <w:name w:val="xl66"/>
    <w:basedOn w:val="a"/>
    <w:rsid w:val="003533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67">
    <w:name w:val="xl67"/>
    <w:basedOn w:val="a"/>
    <w:rsid w:val="0035338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68">
    <w:name w:val="xl68"/>
    <w:basedOn w:val="a"/>
    <w:rsid w:val="003533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character" w:styleId="afe">
    <w:name w:val="Strong"/>
    <w:basedOn w:val="a0"/>
    <w:rsid w:val="00353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globu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-glob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ndstuff.ru/number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</dc:creator>
  <cp:lastModifiedBy>20BarminaEV</cp:lastModifiedBy>
  <cp:revision>10</cp:revision>
  <dcterms:created xsi:type="dcterms:W3CDTF">2023-02-03T13:09:00Z</dcterms:created>
  <dcterms:modified xsi:type="dcterms:W3CDTF">2023-03-01T09:01:00Z</dcterms:modified>
</cp:coreProperties>
</file>